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777B" w:rsidRDefault="00724732">
      <w:pPr>
        <w:spacing w:before="28"/>
        <w:ind w:left="59" w:right="54"/>
        <w:jc w:val="center"/>
      </w:pPr>
      <w:r>
        <w:rPr>
          <w:sz w:val="24"/>
        </w:rPr>
        <w:t>Empanelment</w:t>
      </w:r>
      <w:r>
        <w:rPr>
          <w:spacing w:val="-6"/>
          <w:sz w:val="24"/>
        </w:rPr>
        <w:t xml:space="preserve"> </w:t>
      </w:r>
      <w:r>
        <w:rPr>
          <w:sz w:val="24"/>
        </w:rPr>
        <w:t>of</w:t>
      </w:r>
      <w:r>
        <w:rPr>
          <w:spacing w:val="-6"/>
          <w:sz w:val="24"/>
        </w:rPr>
        <w:t xml:space="preserve"> </w:t>
      </w:r>
      <w:r>
        <w:rPr>
          <w:sz w:val="24"/>
        </w:rPr>
        <w:t>Hatcheries</w:t>
      </w:r>
      <w:r>
        <w:rPr>
          <w:spacing w:val="-5"/>
          <w:sz w:val="24"/>
        </w:rPr>
        <w:t xml:space="preserve"> </w:t>
      </w:r>
      <w:r w:rsidR="00BE5B47" w:rsidRPr="00BE5B47">
        <w:rPr>
          <w:sz w:val="24"/>
          <w:szCs w:val="24"/>
        </w:rPr>
        <w:t>and seed farms (marine fin fish /freshwater)</w:t>
      </w:r>
      <w:r w:rsidR="00BE5B47" w:rsidRPr="00025A9B">
        <w:rPr>
          <w:b/>
          <w:bCs/>
          <w:sz w:val="24"/>
          <w:szCs w:val="24"/>
        </w:rPr>
        <w:t xml:space="preserve"> </w:t>
      </w:r>
    </w:p>
    <w:p w:rsidR="00AB777B" w:rsidRDefault="00724732">
      <w:pPr>
        <w:pStyle w:val="BodyText"/>
        <w:spacing w:before="179"/>
        <w:ind w:left="59"/>
        <w:jc w:val="center"/>
      </w:pPr>
      <w:r>
        <w:t>(To</w:t>
      </w:r>
      <w:r>
        <w:rPr>
          <w:spacing w:val="-2"/>
        </w:rPr>
        <w:t xml:space="preserve"> </w:t>
      </w:r>
      <w:r>
        <w:t>be</w:t>
      </w:r>
      <w:r>
        <w:rPr>
          <w:spacing w:val="-2"/>
        </w:rPr>
        <w:t xml:space="preserve"> </w:t>
      </w:r>
      <w:r>
        <w:t>executed</w:t>
      </w:r>
      <w:r>
        <w:rPr>
          <w:spacing w:val="-2"/>
        </w:rPr>
        <w:t xml:space="preserve"> </w:t>
      </w:r>
      <w:r>
        <w:t>on</w:t>
      </w:r>
      <w:r>
        <w:rPr>
          <w:spacing w:val="-2"/>
        </w:rPr>
        <w:t xml:space="preserve"> </w:t>
      </w:r>
      <w:r>
        <w:t>a</w:t>
      </w:r>
      <w:r>
        <w:rPr>
          <w:spacing w:val="-2"/>
        </w:rPr>
        <w:t xml:space="preserve"> </w:t>
      </w:r>
      <w:r>
        <w:t>Non-Judicial</w:t>
      </w:r>
      <w:r>
        <w:rPr>
          <w:spacing w:val="-2"/>
        </w:rPr>
        <w:t xml:space="preserve"> </w:t>
      </w:r>
      <w:r>
        <w:t>Stamp</w:t>
      </w:r>
      <w:r>
        <w:rPr>
          <w:spacing w:val="-2"/>
        </w:rPr>
        <w:t xml:space="preserve"> </w:t>
      </w:r>
      <w:r>
        <w:t>Paper</w:t>
      </w:r>
      <w:r>
        <w:rPr>
          <w:spacing w:val="-2"/>
        </w:rPr>
        <w:t xml:space="preserve"> </w:t>
      </w:r>
      <w:r>
        <w:t>worth</w:t>
      </w:r>
      <w:r>
        <w:rPr>
          <w:spacing w:val="-2"/>
        </w:rPr>
        <w:t xml:space="preserve"> </w:t>
      </w:r>
      <w:proofErr w:type="spellStart"/>
      <w:r>
        <w:t>Rs</w:t>
      </w:r>
      <w:proofErr w:type="spellEnd"/>
      <w:r>
        <w:t>.</w:t>
      </w:r>
      <w:r>
        <w:rPr>
          <w:spacing w:val="-1"/>
        </w:rPr>
        <w:t xml:space="preserve"> </w:t>
      </w:r>
      <w:r>
        <w:t>500/-</w:t>
      </w:r>
      <w:r>
        <w:rPr>
          <w:spacing w:val="-10"/>
        </w:rPr>
        <w:t>)</w:t>
      </w:r>
    </w:p>
    <w:p w:rsidR="00AB777B" w:rsidRDefault="00AB777B">
      <w:pPr>
        <w:pStyle w:val="BodyText"/>
        <w:jc w:val="left"/>
      </w:pPr>
    </w:p>
    <w:p w:rsidR="00AB777B" w:rsidRDefault="00AB777B">
      <w:pPr>
        <w:pStyle w:val="BodyText"/>
        <w:spacing w:before="98"/>
        <w:jc w:val="left"/>
      </w:pPr>
    </w:p>
    <w:p w:rsidR="00AB777B" w:rsidRDefault="00724732" w:rsidP="00BE5B47">
      <w:pPr>
        <w:pStyle w:val="BodyText"/>
        <w:spacing w:line="276" w:lineRule="auto"/>
        <w:ind w:left="113" w:right="112"/>
      </w:pPr>
      <w:r>
        <w:t>An agreement is entered into</w:t>
      </w:r>
      <w:r>
        <w:rPr>
          <w:spacing w:val="-16"/>
        </w:rPr>
        <w:t xml:space="preserve"> </w:t>
      </w:r>
      <w:r w:rsidRPr="00BE5B47">
        <w:t>o</w:t>
      </w:r>
      <w:r w:rsidRPr="00BE5B47">
        <w:t>n</w:t>
      </w:r>
      <w:r>
        <w:rPr>
          <w:color w:val="0000FF"/>
          <w:spacing w:val="-3"/>
        </w:rPr>
        <w:t xml:space="preserve"> </w:t>
      </w:r>
      <w:r>
        <w:t>this ............................ day of ......................... between</w:t>
      </w:r>
      <w:r>
        <w:rPr>
          <w:spacing w:val="80"/>
        </w:rPr>
        <w:t xml:space="preserve">   </w:t>
      </w:r>
      <w:r>
        <w:t>National</w:t>
      </w:r>
      <w:r>
        <w:rPr>
          <w:spacing w:val="80"/>
        </w:rPr>
        <w:t xml:space="preserve">   </w:t>
      </w:r>
      <w:r>
        <w:t>Seeds</w:t>
      </w:r>
      <w:r>
        <w:rPr>
          <w:spacing w:val="80"/>
        </w:rPr>
        <w:t xml:space="preserve">   </w:t>
      </w:r>
      <w:r>
        <w:t>Corporation</w:t>
      </w:r>
      <w:r>
        <w:rPr>
          <w:spacing w:val="80"/>
        </w:rPr>
        <w:t xml:space="preserve">   </w:t>
      </w:r>
      <w:r>
        <w:t>Limited,</w:t>
      </w:r>
      <w:r>
        <w:rPr>
          <w:spacing w:val="80"/>
        </w:rPr>
        <w:t xml:space="preserve">   </w:t>
      </w:r>
      <w:r>
        <w:t>Regional</w:t>
      </w:r>
      <w:r>
        <w:rPr>
          <w:spacing w:val="80"/>
        </w:rPr>
        <w:t xml:space="preserve">   </w:t>
      </w:r>
      <w:r>
        <w:t>office,</w:t>
      </w:r>
    </w:p>
    <w:p w:rsidR="00AB777B" w:rsidRDefault="00724732" w:rsidP="00BE5B47">
      <w:pPr>
        <w:pStyle w:val="BodyText"/>
        <w:spacing w:before="2" w:line="276" w:lineRule="auto"/>
        <w:ind w:left="113" w:right="108"/>
        <w:rPr>
          <w:rFonts w:ascii="Arial"/>
          <w:b/>
        </w:rPr>
      </w:pPr>
      <w:r>
        <w:t xml:space="preserve">...........................State, representing its Corporate office at </w:t>
      </w:r>
      <w:proofErr w:type="spellStart"/>
      <w:r>
        <w:t>Pusa</w:t>
      </w:r>
      <w:proofErr w:type="spellEnd"/>
      <w:r>
        <w:t xml:space="preserve"> Complex, New Delhi</w:t>
      </w:r>
      <w:r>
        <w:rPr>
          <w:spacing w:val="-1"/>
        </w:rPr>
        <w:t xml:space="preserve"> </w:t>
      </w:r>
      <w:r>
        <w:rPr>
          <w:u w:val="single"/>
        </w:rPr>
        <w:t>is</w:t>
      </w:r>
      <w:r>
        <w:t xml:space="preserve"> functioning under the administrative control of the Ministry</w:t>
      </w:r>
      <w:r w:rsidR="00BE5B47">
        <w:t xml:space="preserve"> </w:t>
      </w:r>
      <w:r w:rsidRPr="00BE5B47">
        <w:t>o</w:t>
      </w:r>
      <w:r w:rsidRPr="00BE5B47">
        <w:t xml:space="preserve">f </w:t>
      </w:r>
      <w:r w:rsidRPr="00BE5B47">
        <w:t>Agriculture and Farmers Welfare, Government of India</w:t>
      </w:r>
      <w:r w:rsidRPr="00BE5B47">
        <w:t xml:space="preserve">, </w:t>
      </w:r>
      <w:r w:rsidRPr="00BE5B47">
        <w:t xml:space="preserve">herein </w:t>
      </w:r>
      <w:r w:rsidRPr="00BE5B47">
        <w:t>referred as</w:t>
      </w:r>
      <w:r w:rsidRPr="00BE5B47">
        <w:rPr>
          <w:spacing w:val="-16"/>
        </w:rPr>
        <w:t xml:space="preserve"> </w:t>
      </w:r>
      <w:r w:rsidRPr="00BE5B47">
        <w:t>"</w:t>
      </w:r>
      <w:r w:rsidRPr="00BE5B47">
        <w:t>NSC</w:t>
      </w:r>
      <w:r w:rsidRPr="00BE5B47">
        <w:t>" (which expression shall unless repugnant to the context or meaning thereof include its successors, assigns and authorized representatives)</w:t>
      </w:r>
      <w:r>
        <w:rPr>
          <w:color w:val="0000FF"/>
        </w:rPr>
        <w:t xml:space="preserve"> </w:t>
      </w:r>
      <w:r>
        <w:t>as the party of the</w:t>
      </w:r>
      <w:r>
        <w:rPr>
          <w:spacing w:val="-16"/>
        </w:rPr>
        <w:t xml:space="preserve"> </w:t>
      </w:r>
      <w:r>
        <w:rPr>
          <w:rFonts w:ascii="Arial"/>
          <w:b/>
        </w:rPr>
        <w:t xml:space="preserve">FIRST </w:t>
      </w:r>
      <w:r>
        <w:rPr>
          <w:rFonts w:ascii="Arial"/>
          <w:b/>
          <w:spacing w:val="-4"/>
        </w:rPr>
        <w:t>PART</w:t>
      </w:r>
    </w:p>
    <w:p w:rsidR="00AB777B" w:rsidRDefault="00724732" w:rsidP="00BE5B47">
      <w:pPr>
        <w:pStyle w:val="Heading2"/>
        <w:spacing w:before="35" w:line="276" w:lineRule="auto"/>
        <w:ind w:left="6"/>
        <w:jc w:val="center"/>
      </w:pPr>
      <w:r>
        <w:rPr>
          <w:spacing w:val="-5"/>
        </w:rPr>
        <w:t>AND</w:t>
      </w:r>
    </w:p>
    <w:p w:rsidR="00AB777B" w:rsidRDefault="00724732" w:rsidP="00BE5B47">
      <w:pPr>
        <w:pStyle w:val="BodyText"/>
        <w:tabs>
          <w:tab w:val="left" w:pos="6049"/>
          <w:tab w:val="left" w:pos="6388"/>
          <w:tab w:val="left" w:pos="8085"/>
          <w:tab w:val="left" w:pos="8770"/>
        </w:tabs>
        <w:spacing w:before="179" w:line="276" w:lineRule="auto"/>
        <w:ind w:right="114"/>
        <w:jc w:val="right"/>
      </w:pPr>
      <w:r>
        <w:rPr>
          <w:spacing w:val="-2"/>
        </w:rPr>
        <w:t>M/s.................................................................................,</w:t>
      </w:r>
      <w:r>
        <w:tab/>
      </w:r>
      <w:r>
        <w:rPr>
          <w:spacing w:val="-10"/>
        </w:rPr>
        <w:t>a</w:t>
      </w:r>
      <w:r>
        <w:tab/>
      </w:r>
      <w:r>
        <w:rPr>
          <w:spacing w:val="-2"/>
        </w:rPr>
        <w:t>Proprietorship</w:t>
      </w:r>
      <w:r>
        <w:tab/>
      </w:r>
      <w:r>
        <w:rPr>
          <w:spacing w:val="-4"/>
        </w:rPr>
        <w:t>Firm</w:t>
      </w:r>
      <w:r>
        <w:tab/>
      </w:r>
      <w:r>
        <w:rPr>
          <w:spacing w:val="-10"/>
        </w:rPr>
        <w:t>/</w:t>
      </w:r>
    </w:p>
    <w:p w:rsidR="00AB777B" w:rsidRDefault="00724732" w:rsidP="00BE5B47">
      <w:pPr>
        <w:pStyle w:val="BodyText"/>
        <w:tabs>
          <w:tab w:val="left" w:pos="1004"/>
          <w:tab w:val="left" w:pos="2494"/>
          <w:tab w:val="left" w:pos="3852"/>
          <w:tab w:val="left" w:pos="4330"/>
          <w:tab w:val="left" w:pos="5687"/>
          <w:tab w:val="left" w:pos="6377"/>
          <w:tab w:val="left" w:pos="7081"/>
          <w:tab w:val="left" w:pos="7599"/>
          <w:tab w:val="left" w:pos="8451"/>
        </w:tabs>
        <w:spacing w:before="5" w:line="276" w:lineRule="auto"/>
        <w:ind w:left="113" w:right="108"/>
        <w:jc w:val="right"/>
      </w:pPr>
      <w:r>
        <w:t>Partnership</w:t>
      </w:r>
      <w:r>
        <w:rPr>
          <w:spacing w:val="36"/>
        </w:rPr>
        <w:t xml:space="preserve"> </w:t>
      </w:r>
      <w:r>
        <w:t>Firm</w:t>
      </w:r>
      <w:r>
        <w:rPr>
          <w:spacing w:val="36"/>
        </w:rPr>
        <w:t xml:space="preserve"> </w:t>
      </w:r>
      <w:r>
        <w:t>/</w:t>
      </w:r>
      <w:r>
        <w:rPr>
          <w:spacing w:val="36"/>
        </w:rPr>
        <w:t xml:space="preserve"> </w:t>
      </w:r>
      <w:r>
        <w:t>Private</w:t>
      </w:r>
      <w:r>
        <w:rPr>
          <w:spacing w:val="36"/>
        </w:rPr>
        <w:t xml:space="preserve"> </w:t>
      </w:r>
      <w:r>
        <w:t>Limited</w:t>
      </w:r>
      <w:r>
        <w:rPr>
          <w:spacing w:val="36"/>
        </w:rPr>
        <w:t xml:space="preserve"> </w:t>
      </w:r>
      <w:r>
        <w:t>Company</w:t>
      </w:r>
      <w:r>
        <w:rPr>
          <w:spacing w:val="36"/>
        </w:rPr>
        <w:t xml:space="preserve"> </w:t>
      </w:r>
      <w:r>
        <w:t>/</w:t>
      </w:r>
      <w:r>
        <w:rPr>
          <w:spacing w:val="36"/>
        </w:rPr>
        <w:t xml:space="preserve"> </w:t>
      </w:r>
      <w:r>
        <w:t>Public</w:t>
      </w:r>
      <w:r>
        <w:rPr>
          <w:spacing w:val="36"/>
        </w:rPr>
        <w:t xml:space="preserve"> </w:t>
      </w:r>
      <w:r>
        <w:t>Limited</w:t>
      </w:r>
      <w:r>
        <w:rPr>
          <w:spacing w:val="36"/>
        </w:rPr>
        <w:t xml:space="preserve"> </w:t>
      </w:r>
      <w:r>
        <w:t>Company</w:t>
      </w:r>
      <w:r>
        <w:rPr>
          <w:spacing w:val="36"/>
        </w:rPr>
        <w:t xml:space="preserve"> </w:t>
      </w:r>
      <w:r>
        <w:t>/</w:t>
      </w:r>
      <w:r>
        <w:rPr>
          <w:spacing w:val="36"/>
        </w:rPr>
        <w:t xml:space="preserve"> </w:t>
      </w:r>
      <w:r>
        <w:t>Limited Liability</w:t>
      </w:r>
      <w:r>
        <w:rPr>
          <w:spacing w:val="40"/>
        </w:rPr>
        <w:t xml:space="preserve"> </w:t>
      </w:r>
      <w:r>
        <w:t>Partnership</w:t>
      </w:r>
      <w:r>
        <w:rPr>
          <w:spacing w:val="40"/>
        </w:rPr>
        <w:t xml:space="preserve"> </w:t>
      </w:r>
      <w:r>
        <w:t>/</w:t>
      </w:r>
      <w:r>
        <w:rPr>
          <w:spacing w:val="40"/>
        </w:rPr>
        <w:t xml:space="preserve"> </w:t>
      </w:r>
      <w:r>
        <w:t>FPO/</w:t>
      </w:r>
      <w:r>
        <w:rPr>
          <w:spacing w:val="40"/>
        </w:rPr>
        <w:t xml:space="preserve"> </w:t>
      </w:r>
      <w:r>
        <w:t>FFPO</w:t>
      </w:r>
      <w:r>
        <w:rPr>
          <w:spacing w:val="40"/>
        </w:rPr>
        <w:t xml:space="preserve"> </w:t>
      </w:r>
      <w:r>
        <w:t>Cooperative</w:t>
      </w:r>
      <w:r>
        <w:rPr>
          <w:spacing w:val="40"/>
        </w:rPr>
        <w:t xml:space="preserve"> </w:t>
      </w:r>
      <w:r>
        <w:t>Society</w:t>
      </w:r>
      <w:r>
        <w:rPr>
          <w:spacing w:val="40"/>
        </w:rPr>
        <w:t xml:space="preserve"> </w:t>
      </w:r>
      <w:r>
        <w:t>or</w:t>
      </w:r>
      <w:r>
        <w:rPr>
          <w:spacing w:val="40"/>
        </w:rPr>
        <w:t xml:space="preserve"> </w:t>
      </w:r>
      <w:r>
        <w:t>a</w:t>
      </w:r>
      <w:r>
        <w:rPr>
          <w:spacing w:val="40"/>
        </w:rPr>
        <w:t xml:space="preserve"> </w:t>
      </w:r>
      <w:r>
        <w:t>Society</w:t>
      </w:r>
      <w:r>
        <w:rPr>
          <w:spacing w:val="40"/>
        </w:rPr>
        <w:t xml:space="preserve"> </w:t>
      </w:r>
      <w:r>
        <w:t>R</w:t>
      </w:r>
      <w:r>
        <w:t xml:space="preserve">egistered </w:t>
      </w:r>
      <w:r>
        <w:rPr>
          <w:spacing w:val="-2"/>
        </w:rPr>
        <w:t>under</w:t>
      </w:r>
      <w:r>
        <w:tab/>
      </w:r>
      <w:r>
        <w:rPr>
          <w:spacing w:val="-2"/>
        </w:rPr>
        <w:t>appropriate</w:t>
      </w:r>
      <w:r>
        <w:tab/>
      </w:r>
      <w:r>
        <w:rPr>
          <w:spacing w:val="-2"/>
        </w:rPr>
        <w:t>provisions</w:t>
      </w:r>
      <w:r>
        <w:tab/>
      </w:r>
      <w:r>
        <w:rPr>
          <w:spacing w:val="-6"/>
        </w:rPr>
        <w:t>of</w:t>
      </w:r>
      <w:r>
        <w:tab/>
      </w:r>
      <w:r>
        <w:rPr>
          <w:spacing w:val="-2"/>
        </w:rPr>
        <w:t>applicable</w:t>
      </w:r>
      <w:r>
        <w:tab/>
      </w:r>
      <w:r>
        <w:rPr>
          <w:spacing w:val="-4"/>
        </w:rPr>
        <w:t>law,</w:t>
      </w:r>
      <w:r>
        <w:tab/>
      </w:r>
      <w:r>
        <w:rPr>
          <w:spacing w:val="-4"/>
        </w:rPr>
        <w:t>with</w:t>
      </w:r>
      <w:r>
        <w:tab/>
      </w:r>
      <w:r>
        <w:rPr>
          <w:spacing w:val="-4"/>
        </w:rPr>
        <w:t>its</w:t>
      </w:r>
      <w:r>
        <w:tab/>
      </w:r>
      <w:r>
        <w:rPr>
          <w:spacing w:val="-2"/>
        </w:rPr>
        <w:t>office</w:t>
      </w:r>
      <w:r>
        <w:tab/>
      </w:r>
      <w:r>
        <w:rPr>
          <w:spacing w:val="-6"/>
        </w:rPr>
        <w:t>at</w:t>
      </w:r>
    </w:p>
    <w:p w:rsidR="00AB777B" w:rsidRDefault="00724732" w:rsidP="00BE5B47">
      <w:pPr>
        <w:pStyle w:val="BodyText"/>
        <w:tabs>
          <w:tab w:val="left" w:pos="7685"/>
        </w:tabs>
        <w:spacing w:line="276" w:lineRule="auto"/>
        <w:ind w:right="119"/>
        <w:jc w:val="right"/>
      </w:pPr>
      <w:r>
        <w:rPr>
          <w:spacing w:val="-2"/>
        </w:rPr>
        <w:t>........................................................................................................,</w:t>
      </w:r>
      <w:r>
        <w:tab/>
      </w:r>
      <w:r>
        <w:rPr>
          <w:spacing w:val="-2"/>
        </w:rPr>
        <w:t>herein</w:t>
      </w:r>
      <w:r w:rsidR="00BE5B47">
        <w:rPr>
          <w:spacing w:val="-2"/>
        </w:rPr>
        <w:t xml:space="preserve"> </w:t>
      </w:r>
      <w:r>
        <w:rPr>
          <w:spacing w:val="-2"/>
        </w:rPr>
        <w:t>after</w:t>
      </w:r>
    </w:p>
    <w:p w:rsidR="00AB777B" w:rsidRDefault="00724732" w:rsidP="00BE5B47">
      <w:pPr>
        <w:pStyle w:val="BodyText"/>
        <w:spacing w:before="7" w:line="276" w:lineRule="auto"/>
        <w:ind w:left="113" w:right="114"/>
      </w:pPr>
      <w:proofErr w:type="gramStart"/>
      <w:r>
        <w:t>referred</w:t>
      </w:r>
      <w:proofErr w:type="gramEnd"/>
      <w:r>
        <w:t xml:space="preserve"> to as “Seller” (which expression shall unless repugnant to the context or meaning</w:t>
      </w:r>
      <w:r>
        <w:rPr>
          <w:spacing w:val="-4"/>
        </w:rPr>
        <w:t xml:space="preserve"> </w:t>
      </w:r>
      <w:r>
        <w:t>thereof</w:t>
      </w:r>
      <w:r>
        <w:rPr>
          <w:spacing w:val="-4"/>
        </w:rPr>
        <w:t xml:space="preserve"> </w:t>
      </w:r>
      <w:r>
        <w:t>include</w:t>
      </w:r>
      <w:r>
        <w:rPr>
          <w:spacing w:val="-4"/>
        </w:rPr>
        <w:t xml:space="preserve"> </w:t>
      </w:r>
      <w:r>
        <w:t>its</w:t>
      </w:r>
      <w:r>
        <w:rPr>
          <w:spacing w:val="-4"/>
        </w:rPr>
        <w:t xml:space="preserve"> </w:t>
      </w:r>
      <w:r>
        <w:t>successors,</w:t>
      </w:r>
      <w:r>
        <w:rPr>
          <w:spacing w:val="-4"/>
        </w:rPr>
        <w:t xml:space="preserve"> </w:t>
      </w:r>
      <w:r>
        <w:t>assigns</w:t>
      </w:r>
      <w:r>
        <w:rPr>
          <w:spacing w:val="-4"/>
        </w:rPr>
        <w:t xml:space="preserve"> </w:t>
      </w:r>
      <w:r>
        <w:t>and</w:t>
      </w:r>
      <w:r>
        <w:rPr>
          <w:spacing w:val="-4"/>
        </w:rPr>
        <w:t xml:space="preserve"> </w:t>
      </w:r>
      <w:r>
        <w:t>authorized</w:t>
      </w:r>
      <w:r>
        <w:rPr>
          <w:spacing w:val="-4"/>
        </w:rPr>
        <w:t xml:space="preserve"> </w:t>
      </w:r>
      <w:r>
        <w:t>representatives)</w:t>
      </w:r>
      <w:r>
        <w:rPr>
          <w:spacing w:val="-4"/>
        </w:rPr>
        <w:t xml:space="preserve"> </w:t>
      </w:r>
      <w:r>
        <w:t xml:space="preserve">as the party of the </w:t>
      </w:r>
      <w:r>
        <w:rPr>
          <w:rFonts w:ascii="Arial" w:hAnsi="Arial"/>
          <w:b/>
        </w:rPr>
        <w:t xml:space="preserve">SECOND PART </w:t>
      </w:r>
      <w:r>
        <w:t>.</w:t>
      </w:r>
    </w:p>
    <w:p w:rsidR="00AB777B" w:rsidRPr="00BE5B47" w:rsidRDefault="00724732" w:rsidP="00BE5B47">
      <w:pPr>
        <w:pStyle w:val="BodyText"/>
        <w:spacing w:before="227" w:line="276" w:lineRule="auto"/>
        <w:ind w:left="113"/>
      </w:pPr>
      <w:r w:rsidRPr="00BE5B47">
        <w:t>Both</w:t>
      </w:r>
      <w:r w:rsidRPr="00BE5B47">
        <w:rPr>
          <w:spacing w:val="-4"/>
        </w:rPr>
        <w:t xml:space="preserve"> </w:t>
      </w:r>
      <w:r w:rsidRPr="00BE5B47">
        <w:t>NSC</w:t>
      </w:r>
      <w:r w:rsidRPr="00BE5B47">
        <w:rPr>
          <w:spacing w:val="-3"/>
        </w:rPr>
        <w:t xml:space="preserve"> </w:t>
      </w:r>
      <w:r w:rsidRPr="00BE5B47">
        <w:t>and</w:t>
      </w:r>
      <w:r w:rsidRPr="00BE5B47">
        <w:rPr>
          <w:spacing w:val="-3"/>
        </w:rPr>
        <w:t xml:space="preserve"> </w:t>
      </w:r>
      <w:r w:rsidRPr="00BE5B47">
        <w:t>Seller</w:t>
      </w:r>
      <w:r w:rsidRPr="00BE5B47">
        <w:rPr>
          <w:spacing w:val="-3"/>
        </w:rPr>
        <w:t xml:space="preserve"> </w:t>
      </w:r>
      <w:r w:rsidRPr="00BE5B47">
        <w:t>are</w:t>
      </w:r>
      <w:r w:rsidRPr="00BE5B47">
        <w:rPr>
          <w:spacing w:val="-3"/>
        </w:rPr>
        <w:t xml:space="preserve"> </w:t>
      </w:r>
      <w:r w:rsidRPr="00BE5B47">
        <w:t>individually</w:t>
      </w:r>
      <w:r w:rsidRPr="00BE5B47">
        <w:rPr>
          <w:spacing w:val="-4"/>
        </w:rPr>
        <w:t xml:space="preserve"> </w:t>
      </w:r>
      <w:r w:rsidRPr="00BE5B47">
        <w:t>referred</w:t>
      </w:r>
      <w:r w:rsidRPr="00BE5B47">
        <w:rPr>
          <w:spacing w:val="-3"/>
        </w:rPr>
        <w:t xml:space="preserve"> </w:t>
      </w:r>
      <w:r w:rsidRPr="00BE5B47">
        <w:t>as</w:t>
      </w:r>
      <w:r w:rsidRPr="00BE5B47">
        <w:rPr>
          <w:spacing w:val="-3"/>
        </w:rPr>
        <w:t xml:space="preserve"> </w:t>
      </w:r>
      <w:r w:rsidRPr="00BE5B47">
        <w:t>'Party'</w:t>
      </w:r>
      <w:r w:rsidRPr="00BE5B47">
        <w:rPr>
          <w:spacing w:val="-3"/>
        </w:rPr>
        <w:t xml:space="preserve"> </w:t>
      </w:r>
      <w:r w:rsidRPr="00BE5B47">
        <w:t>an</w:t>
      </w:r>
      <w:r w:rsidRPr="00BE5B47">
        <w:t>d</w:t>
      </w:r>
      <w:r w:rsidRPr="00BE5B47">
        <w:rPr>
          <w:spacing w:val="-3"/>
        </w:rPr>
        <w:t xml:space="preserve"> </w:t>
      </w:r>
      <w:r w:rsidRPr="00BE5B47">
        <w:t>collectively</w:t>
      </w:r>
      <w:r w:rsidRPr="00BE5B47">
        <w:rPr>
          <w:spacing w:val="-3"/>
        </w:rPr>
        <w:t xml:space="preserve"> </w:t>
      </w:r>
      <w:r w:rsidRPr="00BE5B47">
        <w:t>as</w:t>
      </w:r>
      <w:r w:rsidRPr="00BE5B47">
        <w:rPr>
          <w:spacing w:val="-4"/>
        </w:rPr>
        <w:t xml:space="preserve"> </w:t>
      </w:r>
      <w:r w:rsidRPr="00BE5B47">
        <w:rPr>
          <w:spacing w:val="-2"/>
        </w:rPr>
        <w:t>'Parties'</w:t>
      </w:r>
    </w:p>
    <w:p w:rsidR="00AB777B" w:rsidRDefault="00AB777B" w:rsidP="00BE5B47">
      <w:pPr>
        <w:pStyle w:val="BodyText"/>
        <w:spacing w:before="27" w:line="276" w:lineRule="auto"/>
        <w:jc w:val="left"/>
      </w:pPr>
    </w:p>
    <w:p w:rsidR="00BE5B47" w:rsidRPr="00BE5B47" w:rsidRDefault="00724732" w:rsidP="00BE5B47">
      <w:pPr>
        <w:pStyle w:val="Heading2"/>
        <w:rPr>
          <w:spacing w:val="-2"/>
        </w:rPr>
      </w:pPr>
      <w:r>
        <w:rPr>
          <w:spacing w:val="-2"/>
        </w:rPr>
        <w:t>WHERE</w:t>
      </w:r>
      <w:r w:rsidR="00BE5B47">
        <w:rPr>
          <w:spacing w:val="-2"/>
        </w:rPr>
        <w:t xml:space="preserve"> </w:t>
      </w:r>
      <w:r>
        <w:rPr>
          <w:spacing w:val="-2"/>
        </w:rPr>
        <w:t>AS</w:t>
      </w:r>
    </w:p>
    <w:p w:rsidR="00BE5B47" w:rsidRDefault="00724732" w:rsidP="00BE5B47">
      <w:pPr>
        <w:pStyle w:val="BodyText"/>
        <w:spacing w:before="89" w:line="319" w:lineRule="auto"/>
        <w:ind w:left="128" w:right="109"/>
      </w:pPr>
      <w:r>
        <w:t>Seller is a supplier of</w:t>
      </w:r>
      <w:r>
        <w:rPr>
          <w:spacing w:val="-16"/>
        </w:rPr>
        <w:t xml:space="preserve"> </w:t>
      </w:r>
      <w:r>
        <w:rPr>
          <w:sz w:val="22"/>
        </w:rPr>
        <w:t xml:space="preserve">Aqua Seeds </w:t>
      </w:r>
      <w:r>
        <w:t xml:space="preserve">with customized packaging. Seller has also represented and warranted that it has all the licenses, authorizations and permissions necessary or requisite in law for supply of such </w:t>
      </w:r>
      <w:r>
        <w:rPr>
          <w:sz w:val="22"/>
        </w:rPr>
        <w:t xml:space="preserve">Aqua </w:t>
      </w:r>
      <w:r>
        <w:rPr>
          <w:sz w:val="22"/>
        </w:rPr>
        <w:t>Seeds</w:t>
      </w:r>
      <w:r>
        <w:rPr>
          <w:spacing w:val="26"/>
          <w:sz w:val="22"/>
        </w:rPr>
        <w:t xml:space="preserve"> </w:t>
      </w:r>
      <w:r>
        <w:t>and</w:t>
      </w:r>
      <w:r>
        <w:rPr>
          <w:spacing w:val="29"/>
        </w:rPr>
        <w:t xml:space="preserve"> </w:t>
      </w:r>
      <w:r>
        <w:t>that</w:t>
      </w:r>
      <w:r>
        <w:rPr>
          <w:spacing w:val="40"/>
        </w:rPr>
        <w:t xml:space="preserve"> </w:t>
      </w:r>
      <w:r>
        <w:t>all such licenses, authorizations and permissions are presently valid and are in full force and eﬀect and that it has the right to enter into a contract with NSC for sale of its products through NSC’s distribution network on the Terms &amp; Cond</w:t>
      </w:r>
      <w:r>
        <w:t>itions laid down hereunder.</w:t>
      </w:r>
    </w:p>
    <w:p w:rsidR="00AB777B" w:rsidRDefault="00724732">
      <w:pPr>
        <w:pStyle w:val="Heading2"/>
        <w:spacing w:line="263" w:lineRule="exact"/>
      </w:pPr>
      <w:r>
        <w:t>AND</w:t>
      </w:r>
      <w:r>
        <w:rPr>
          <w:spacing w:val="-1"/>
        </w:rPr>
        <w:t xml:space="preserve"> </w:t>
      </w:r>
      <w:r>
        <w:rPr>
          <w:spacing w:val="-2"/>
        </w:rPr>
        <w:t>WHERE</w:t>
      </w:r>
      <w:r w:rsidR="00BE5B47">
        <w:rPr>
          <w:spacing w:val="-2"/>
        </w:rPr>
        <w:t xml:space="preserve"> </w:t>
      </w:r>
      <w:r>
        <w:rPr>
          <w:spacing w:val="-2"/>
        </w:rPr>
        <w:t>AS</w:t>
      </w:r>
    </w:p>
    <w:p w:rsidR="00AB777B" w:rsidRDefault="00724732">
      <w:pPr>
        <w:pStyle w:val="ListParagraph"/>
        <w:numPr>
          <w:ilvl w:val="0"/>
          <w:numId w:val="3"/>
        </w:numPr>
        <w:tabs>
          <w:tab w:val="left" w:pos="1292"/>
        </w:tabs>
        <w:spacing w:before="88" w:line="319" w:lineRule="auto"/>
        <w:ind w:right="112" w:firstLine="0"/>
        <w:jc w:val="both"/>
        <w:rPr>
          <w:sz w:val="24"/>
        </w:rPr>
      </w:pPr>
      <w:r>
        <w:rPr>
          <w:sz w:val="24"/>
        </w:rPr>
        <w:t>NSC is a producer and seller of various kinds of seeds and saplings including hybrid seeds and has a wide distribution network through dealers, distributors, own sale counters at various places throughout India and t</w:t>
      </w:r>
      <w:r>
        <w:rPr>
          <w:sz w:val="24"/>
        </w:rPr>
        <w:t>hrough on- line platforms.</w:t>
      </w:r>
    </w:p>
    <w:p w:rsidR="00AB777B" w:rsidRDefault="00724732">
      <w:pPr>
        <w:pStyle w:val="ListParagraph"/>
        <w:numPr>
          <w:ilvl w:val="0"/>
          <w:numId w:val="3"/>
        </w:numPr>
        <w:tabs>
          <w:tab w:val="left" w:pos="1210"/>
        </w:tabs>
        <w:spacing w:line="319" w:lineRule="auto"/>
        <w:ind w:right="114" w:firstLine="0"/>
        <w:jc w:val="both"/>
        <w:rPr>
          <w:sz w:val="24"/>
        </w:rPr>
      </w:pPr>
      <w:r>
        <w:rPr>
          <w:sz w:val="24"/>
        </w:rPr>
        <w:t xml:space="preserve">NSC and Seller have agreed to mutually work together to facilitate the supply of Aqua Seeds in customized packaging by the Seller to NSC for the distribution, marketing and promotion of the same to its consumers on the terms and </w:t>
      </w:r>
      <w:r>
        <w:rPr>
          <w:sz w:val="24"/>
        </w:rPr>
        <w:t>conditions as agreed under this contract/agreement.</w:t>
      </w:r>
    </w:p>
    <w:p w:rsidR="00AB777B" w:rsidRDefault="00724732">
      <w:pPr>
        <w:spacing w:line="319" w:lineRule="auto"/>
        <w:ind w:left="128" w:right="191"/>
        <w:jc w:val="both"/>
        <w:rPr>
          <w:sz w:val="24"/>
        </w:rPr>
      </w:pPr>
      <w:r>
        <w:rPr>
          <w:sz w:val="24"/>
        </w:rPr>
        <w:t>NOW, THEREFORE, IN CONSIDERATION FOR THE MUTUAL PROMISES AND COVENANTS</w:t>
      </w:r>
      <w:r>
        <w:rPr>
          <w:spacing w:val="-4"/>
          <w:sz w:val="24"/>
        </w:rPr>
        <w:t xml:space="preserve"> </w:t>
      </w:r>
      <w:r>
        <w:rPr>
          <w:sz w:val="24"/>
        </w:rPr>
        <w:t>CONTAINED</w:t>
      </w:r>
      <w:r>
        <w:rPr>
          <w:spacing w:val="-4"/>
          <w:sz w:val="24"/>
        </w:rPr>
        <w:t xml:space="preserve"> </w:t>
      </w:r>
      <w:r>
        <w:rPr>
          <w:sz w:val="24"/>
        </w:rPr>
        <w:t>HEREIN</w:t>
      </w:r>
      <w:r>
        <w:rPr>
          <w:spacing w:val="-4"/>
          <w:sz w:val="24"/>
        </w:rPr>
        <w:t xml:space="preserve"> </w:t>
      </w:r>
      <w:r>
        <w:rPr>
          <w:sz w:val="24"/>
        </w:rPr>
        <w:t>BELOW,</w:t>
      </w:r>
      <w:r>
        <w:rPr>
          <w:spacing w:val="-4"/>
          <w:sz w:val="24"/>
        </w:rPr>
        <w:t xml:space="preserve"> </w:t>
      </w:r>
      <w:r>
        <w:rPr>
          <w:sz w:val="24"/>
        </w:rPr>
        <w:t>THE</w:t>
      </w:r>
      <w:r>
        <w:rPr>
          <w:spacing w:val="-4"/>
          <w:sz w:val="24"/>
        </w:rPr>
        <w:t xml:space="preserve"> </w:t>
      </w:r>
      <w:r>
        <w:rPr>
          <w:sz w:val="24"/>
        </w:rPr>
        <w:t>PARTIES</w:t>
      </w:r>
      <w:r>
        <w:rPr>
          <w:spacing w:val="-4"/>
          <w:sz w:val="24"/>
        </w:rPr>
        <w:t xml:space="preserve"> </w:t>
      </w:r>
      <w:r>
        <w:rPr>
          <w:sz w:val="24"/>
        </w:rPr>
        <w:t>INTENDING</w:t>
      </w:r>
      <w:r>
        <w:rPr>
          <w:spacing w:val="-4"/>
          <w:sz w:val="24"/>
        </w:rPr>
        <w:t xml:space="preserve"> </w:t>
      </w:r>
      <w:r>
        <w:rPr>
          <w:sz w:val="24"/>
        </w:rPr>
        <w:t>TO</w:t>
      </w:r>
      <w:r>
        <w:rPr>
          <w:spacing w:val="-4"/>
          <w:sz w:val="24"/>
        </w:rPr>
        <w:t xml:space="preserve"> </w:t>
      </w:r>
      <w:r>
        <w:rPr>
          <w:sz w:val="24"/>
        </w:rPr>
        <w:t>BE LEGALLY BOUND, AGREE AS FOLLOWS:</w:t>
      </w:r>
    </w:p>
    <w:p w:rsidR="00AB777B" w:rsidRDefault="00AB777B">
      <w:pPr>
        <w:spacing w:line="319" w:lineRule="auto"/>
        <w:jc w:val="both"/>
        <w:rPr>
          <w:sz w:val="24"/>
        </w:rPr>
        <w:sectPr w:rsidR="00AB777B">
          <w:type w:val="continuous"/>
          <w:pgSz w:w="11900" w:h="16840"/>
          <w:pgMar w:top="1340" w:right="1417" w:bottom="280" w:left="1417" w:header="720" w:footer="720" w:gutter="0"/>
          <w:cols w:space="720"/>
        </w:sectPr>
      </w:pPr>
    </w:p>
    <w:p w:rsidR="00AB777B" w:rsidRDefault="00724732">
      <w:pPr>
        <w:pStyle w:val="Heading1"/>
        <w:numPr>
          <w:ilvl w:val="0"/>
          <w:numId w:val="2"/>
        </w:numPr>
        <w:tabs>
          <w:tab w:val="left" w:pos="712"/>
        </w:tabs>
        <w:spacing w:before="30"/>
        <w:ind w:left="712" w:hanging="284"/>
        <w:jc w:val="left"/>
        <w:rPr>
          <w:rFonts w:ascii="Microsoft Sans Serif"/>
          <w:b w:val="0"/>
          <w:sz w:val="21"/>
          <w:u w:val="none"/>
        </w:rPr>
      </w:pPr>
      <w:r>
        <w:lastRenderedPageBreak/>
        <w:t>Coverage</w:t>
      </w:r>
      <w:r>
        <w:rPr>
          <w:spacing w:val="-6"/>
        </w:rPr>
        <w:t xml:space="preserve"> </w:t>
      </w:r>
      <w:r>
        <w:t>and</w:t>
      </w:r>
      <w:r>
        <w:rPr>
          <w:spacing w:val="-5"/>
        </w:rPr>
        <w:t xml:space="preserve"> </w:t>
      </w:r>
      <w:r>
        <w:rPr>
          <w:spacing w:val="-2"/>
        </w:rPr>
        <w:t>Validity</w:t>
      </w:r>
    </w:p>
    <w:p w:rsidR="00AB777B" w:rsidRDefault="00724732">
      <w:pPr>
        <w:pStyle w:val="ListParagraph"/>
        <w:numPr>
          <w:ilvl w:val="1"/>
          <w:numId w:val="3"/>
        </w:numPr>
        <w:tabs>
          <w:tab w:val="left" w:pos="1176"/>
        </w:tabs>
        <w:spacing w:before="87" w:line="319" w:lineRule="auto"/>
        <w:ind w:right="110" w:firstLine="0"/>
        <w:jc w:val="both"/>
        <w:rPr>
          <w:sz w:val="24"/>
        </w:rPr>
      </w:pPr>
      <w:r>
        <w:rPr>
          <w:sz w:val="24"/>
        </w:rPr>
        <w:t xml:space="preserve">This agreement </w:t>
      </w:r>
      <w:r w:rsidRPr="00BE5B47">
        <w:rPr>
          <w:sz w:val="24"/>
        </w:rPr>
        <w:t>and</w:t>
      </w:r>
      <w:r w:rsidRPr="00BE5B47">
        <w:rPr>
          <w:spacing w:val="-16"/>
          <w:sz w:val="24"/>
        </w:rPr>
        <w:t xml:space="preserve"> </w:t>
      </w:r>
      <w:r w:rsidRPr="00BE5B47">
        <w:rPr>
          <w:sz w:val="24"/>
        </w:rPr>
        <w:t>price list of oﬀered products</w:t>
      </w:r>
      <w:r w:rsidRPr="00BE5B47">
        <w:rPr>
          <w:sz w:val="24"/>
        </w:rPr>
        <w:t xml:space="preserve"> </w:t>
      </w:r>
      <w:r>
        <w:rPr>
          <w:sz w:val="24"/>
        </w:rPr>
        <w:t xml:space="preserve">shall be eﬀective for a period of 01 year from the date of signing of the agreement and all the terms and conditions contained herein shall apply to all transactions executed between the parties during this </w:t>
      </w:r>
      <w:r>
        <w:rPr>
          <w:sz w:val="24"/>
        </w:rPr>
        <w:t>period.</w:t>
      </w:r>
      <w:r>
        <w:rPr>
          <w:spacing w:val="40"/>
          <w:sz w:val="24"/>
        </w:rPr>
        <w:t xml:space="preserve"> </w:t>
      </w:r>
      <w:r>
        <w:rPr>
          <w:sz w:val="24"/>
        </w:rPr>
        <w:t>The Contract shall be renewed for a further specified period by mutual consent in writing.</w:t>
      </w:r>
    </w:p>
    <w:p w:rsidR="00AB777B" w:rsidRDefault="00724732">
      <w:pPr>
        <w:pStyle w:val="ListParagraph"/>
        <w:numPr>
          <w:ilvl w:val="1"/>
          <w:numId w:val="3"/>
        </w:numPr>
        <w:tabs>
          <w:tab w:val="left" w:pos="966"/>
        </w:tabs>
        <w:spacing w:line="319" w:lineRule="auto"/>
        <w:ind w:right="109" w:firstLine="0"/>
        <w:jc w:val="both"/>
        <w:rPr>
          <w:sz w:val="24"/>
        </w:rPr>
      </w:pPr>
      <w:r>
        <w:rPr>
          <w:sz w:val="24"/>
        </w:rPr>
        <w:t>NSC and Seller shall review at the end of every year, the performance and further renewal of this Contract on the existing or modified terms and conditions i</w:t>
      </w:r>
      <w:r>
        <w:rPr>
          <w:sz w:val="24"/>
        </w:rPr>
        <w:t>ncorporated herein as may be agreed in writing by mutual consent of the parties to achieve better results.</w:t>
      </w:r>
    </w:p>
    <w:p w:rsidR="00AB777B" w:rsidRDefault="00724732">
      <w:pPr>
        <w:pStyle w:val="Heading1"/>
        <w:numPr>
          <w:ilvl w:val="0"/>
          <w:numId w:val="2"/>
        </w:numPr>
        <w:tabs>
          <w:tab w:val="left" w:pos="906"/>
        </w:tabs>
        <w:spacing w:line="267" w:lineRule="exact"/>
        <w:ind w:left="906" w:hanging="778"/>
        <w:jc w:val="both"/>
        <w:rPr>
          <w:u w:val="none"/>
        </w:rPr>
      </w:pPr>
      <w:r>
        <w:t>Product</w:t>
      </w:r>
      <w:r>
        <w:rPr>
          <w:spacing w:val="-6"/>
        </w:rPr>
        <w:t xml:space="preserve"> </w:t>
      </w:r>
      <w:r>
        <w:rPr>
          <w:spacing w:val="-2"/>
        </w:rPr>
        <w:t>Liability</w:t>
      </w:r>
    </w:p>
    <w:p w:rsidR="00AB777B" w:rsidRDefault="00724732">
      <w:pPr>
        <w:pStyle w:val="BodyText"/>
        <w:spacing w:before="82" w:line="319" w:lineRule="auto"/>
        <w:ind w:left="128" w:right="121"/>
      </w:pPr>
      <w:r>
        <w:t>Notwithstanding anything contained herein, it is hereby expressly agreed by the parties that Seller shall be responsible for supply</w:t>
      </w:r>
      <w:r>
        <w:t xml:space="preserve"> of quality Aqua Seeds in good condition and suitable packaging as per the requirement of NSC. However, in case of quality complaints/disputes, the same shall be dealt as per Point 3 &amp; 7 of this </w:t>
      </w:r>
      <w:r w:rsidRPr="0016286F">
        <w:t>agreement</w:t>
      </w:r>
      <w:r>
        <w:rPr>
          <w:color w:val="0000FF"/>
        </w:rPr>
        <w:t xml:space="preserve"> </w:t>
      </w:r>
      <w:r>
        <w:t>stated hereinafter.</w:t>
      </w:r>
    </w:p>
    <w:p w:rsidR="00AB777B" w:rsidRDefault="00724732">
      <w:pPr>
        <w:pStyle w:val="Heading1"/>
        <w:numPr>
          <w:ilvl w:val="0"/>
          <w:numId w:val="2"/>
        </w:numPr>
        <w:tabs>
          <w:tab w:val="left" w:pos="921"/>
        </w:tabs>
        <w:spacing w:line="266" w:lineRule="exact"/>
        <w:ind w:left="921" w:hanging="793"/>
        <w:jc w:val="both"/>
        <w:rPr>
          <w:u w:val="none"/>
        </w:rPr>
      </w:pPr>
      <w:r>
        <w:t>Responsibilities</w:t>
      </w:r>
      <w:r>
        <w:rPr>
          <w:spacing w:val="-9"/>
        </w:rPr>
        <w:t xml:space="preserve"> </w:t>
      </w:r>
      <w:r>
        <w:t>of</w:t>
      </w:r>
      <w:r>
        <w:rPr>
          <w:spacing w:val="-9"/>
        </w:rPr>
        <w:t xml:space="preserve"> </w:t>
      </w:r>
      <w:r>
        <w:rPr>
          <w:spacing w:val="-2"/>
        </w:rPr>
        <w:t>Seller</w:t>
      </w:r>
    </w:p>
    <w:p w:rsidR="00AB777B" w:rsidRDefault="00724732">
      <w:pPr>
        <w:pStyle w:val="ListParagraph"/>
        <w:numPr>
          <w:ilvl w:val="1"/>
          <w:numId w:val="2"/>
        </w:numPr>
        <w:tabs>
          <w:tab w:val="left" w:pos="713"/>
        </w:tabs>
        <w:spacing w:before="88" w:line="319" w:lineRule="auto"/>
        <w:ind w:right="112"/>
        <w:jc w:val="both"/>
      </w:pPr>
      <w:r>
        <w:rPr>
          <w:sz w:val="24"/>
        </w:rPr>
        <w:t xml:space="preserve">The </w:t>
      </w:r>
      <w:r>
        <w:rPr>
          <w:sz w:val="24"/>
        </w:rPr>
        <w:t>Seller undertakes to supply the indented quantity of the Aqua Seeds as per NSC’s requirement to the designated places as per the supply order within stipulated time specified in the supply order.</w:t>
      </w:r>
    </w:p>
    <w:p w:rsidR="00AB777B" w:rsidRDefault="00724732">
      <w:pPr>
        <w:pStyle w:val="ListParagraph"/>
        <w:numPr>
          <w:ilvl w:val="1"/>
          <w:numId w:val="2"/>
        </w:numPr>
        <w:tabs>
          <w:tab w:val="left" w:pos="711"/>
          <w:tab w:val="left" w:pos="713"/>
        </w:tabs>
        <w:spacing w:line="319" w:lineRule="auto"/>
        <w:ind w:right="109" w:hanging="270"/>
        <w:jc w:val="both"/>
      </w:pPr>
      <w:r>
        <w:rPr>
          <w:sz w:val="24"/>
        </w:rPr>
        <w:t>The responsibility of the Seller includes, transportation of</w:t>
      </w:r>
      <w:r>
        <w:rPr>
          <w:sz w:val="24"/>
        </w:rPr>
        <w:t xml:space="preserve"> Aqua seeds in quality polythene bags with adequate oxygen to last for a minimum of 8 hours from the time of delivery at points fixed by the NSC, loading, unloading and delivery to the designated places as per the supply order with the help of the required</w:t>
      </w:r>
      <w:r>
        <w:rPr>
          <w:sz w:val="24"/>
        </w:rPr>
        <w:t xml:space="preserve"> number of skilled persons without mortality of the Aqua Seeds. Transit mortality, if any, will have to be borne by </w:t>
      </w:r>
      <w:r w:rsidRPr="0016286F">
        <w:rPr>
          <w:sz w:val="24"/>
        </w:rPr>
        <w:t>the</w:t>
      </w:r>
      <w:r w:rsidRPr="0016286F">
        <w:rPr>
          <w:spacing w:val="40"/>
          <w:sz w:val="24"/>
        </w:rPr>
        <w:t xml:space="preserve"> </w:t>
      </w:r>
      <w:r w:rsidRPr="0016286F">
        <w:rPr>
          <w:sz w:val="24"/>
        </w:rPr>
        <w:t>s</w:t>
      </w:r>
      <w:r w:rsidRPr="0016286F">
        <w:rPr>
          <w:sz w:val="24"/>
        </w:rPr>
        <w:t>eller</w:t>
      </w:r>
      <w:r>
        <w:rPr>
          <w:sz w:val="24"/>
        </w:rPr>
        <w:t>.</w:t>
      </w:r>
    </w:p>
    <w:p w:rsidR="00AB777B" w:rsidRDefault="00724732">
      <w:pPr>
        <w:pStyle w:val="ListParagraph"/>
        <w:numPr>
          <w:ilvl w:val="1"/>
          <w:numId w:val="2"/>
        </w:numPr>
        <w:tabs>
          <w:tab w:val="left" w:pos="710"/>
          <w:tab w:val="left" w:pos="713"/>
        </w:tabs>
        <w:spacing w:before="198" w:line="304" w:lineRule="auto"/>
        <w:ind w:right="122" w:hanging="300"/>
        <w:jc w:val="both"/>
        <w:rPr>
          <w:sz w:val="21"/>
        </w:rPr>
      </w:pPr>
      <w:r>
        <w:rPr>
          <w:sz w:val="24"/>
        </w:rPr>
        <w:t>The Aqua Seeds to be supplied shall be Specific stage as mentioned in the supply order, healthy and free from pests and diseases</w:t>
      </w:r>
      <w:r>
        <w:rPr>
          <w:sz w:val="24"/>
        </w:rPr>
        <w:t xml:space="preserve"> without any damage.</w:t>
      </w:r>
    </w:p>
    <w:p w:rsidR="00AB777B" w:rsidRDefault="00724732">
      <w:pPr>
        <w:pStyle w:val="ListParagraph"/>
        <w:numPr>
          <w:ilvl w:val="1"/>
          <w:numId w:val="2"/>
        </w:numPr>
        <w:tabs>
          <w:tab w:val="left" w:pos="710"/>
          <w:tab w:val="left" w:pos="713"/>
        </w:tabs>
        <w:spacing w:line="319" w:lineRule="auto"/>
        <w:ind w:right="112" w:hanging="330"/>
        <w:jc w:val="both"/>
      </w:pPr>
      <w:r>
        <w:rPr>
          <w:sz w:val="24"/>
        </w:rPr>
        <w:t xml:space="preserve">In case of bulk requirement, the </w:t>
      </w:r>
      <w:r w:rsidRPr="0016286F">
        <w:rPr>
          <w:sz w:val="24"/>
        </w:rPr>
        <w:t>s</w:t>
      </w:r>
      <w:r w:rsidRPr="0016286F">
        <w:rPr>
          <w:sz w:val="24"/>
        </w:rPr>
        <w:t>eller</w:t>
      </w:r>
      <w:r>
        <w:rPr>
          <w:color w:val="0000FF"/>
          <w:sz w:val="24"/>
        </w:rPr>
        <w:t xml:space="preserve"> </w:t>
      </w:r>
      <w:r>
        <w:rPr>
          <w:sz w:val="24"/>
        </w:rPr>
        <w:t>on the request of the NSC can supply directly in oxygenated drums to the point of stocking. The bags which are intact shall only be accepted and others will be rejected. The oxygen in the poly bags shall be sufficient at the time of delivery.</w:t>
      </w:r>
    </w:p>
    <w:p w:rsidR="00AB777B" w:rsidRDefault="00724732">
      <w:pPr>
        <w:pStyle w:val="ListParagraph"/>
        <w:numPr>
          <w:ilvl w:val="1"/>
          <w:numId w:val="2"/>
        </w:numPr>
        <w:tabs>
          <w:tab w:val="left" w:pos="711"/>
          <w:tab w:val="left" w:pos="713"/>
        </w:tabs>
        <w:spacing w:before="115" w:line="319" w:lineRule="auto"/>
        <w:ind w:right="111" w:hanging="285"/>
        <w:jc w:val="both"/>
      </w:pPr>
      <w:r>
        <w:rPr>
          <w:sz w:val="24"/>
        </w:rPr>
        <w:t xml:space="preserve">The supplied </w:t>
      </w:r>
      <w:r>
        <w:rPr>
          <w:sz w:val="24"/>
        </w:rPr>
        <w:t>Aqua Seeds which do not conform to the specifications (as mentioned in supply order) shall be rejected outright and the</w:t>
      </w:r>
      <w:r>
        <w:rPr>
          <w:spacing w:val="40"/>
          <w:sz w:val="24"/>
        </w:rPr>
        <w:t xml:space="preserve"> </w:t>
      </w:r>
      <w:r w:rsidR="0016286F" w:rsidRPr="0016286F">
        <w:rPr>
          <w:sz w:val="24"/>
        </w:rPr>
        <w:t>s</w:t>
      </w:r>
      <w:r w:rsidRPr="0016286F">
        <w:rPr>
          <w:sz w:val="24"/>
        </w:rPr>
        <w:t>eller</w:t>
      </w:r>
      <w:r>
        <w:rPr>
          <w:color w:val="0000FF"/>
          <w:spacing w:val="40"/>
          <w:sz w:val="24"/>
        </w:rPr>
        <w:t xml:space="preserve"> </w:t>
      </w:r>
      <w:r>
        <w:rPr>
          <w:sz w:val="24"/>
        </w:rPr>
        <w:t>shall</w:t>
      </w:r>
      <w:r>
        <w:rPr>
          <w:spacing w:val="40"/>
          <w:sz w:val="24"/>
        </w:rPr>
        <w:t xml:space="preserve"> </w:t>
      </w:r>
      <w:r>
        <w:rPr>
          <w:sz w:val="24"/>
        </w:rPr>
        <w:t>have no right to claim payment for the same and should be replaced as specified in the supply order from the date of intimation of such rejections.</w:t>
      </w:r>
    </w:p>
    <w:p w:rsidR="00AB777B" w:rsidRDefault="00724732">
      <w:pPr>
        <w:pStyle w:val="ListParagraph"/>
        <w:numPr>
          <w:ilvl w:val="1"/>
          <w:numId w:val="2"/>
        </w:numPr>
        <w:tabs>
          <w:tab w:val="left" w:pos="711"/>
          <w:tab w:val="left" w:pos="713"/>
        </w:tabs>
        <w:spacing w:line="319" w:lineRule="auto"/>
        <w:ind w:right="111" w:hanging="330"/>
        <w:jc w:val="both"/>
      </w:pPr>
      <w:r>
        <w:rPr>
          <w:color w:val="212121"/>
          <w:sz w:val="24"/>
        </w:rPr>
        <w:t>The</w:t>
      </w:r>
      <w:r>
        <w:rPr>
          <w:color w:val="212121"/>
          <w:spacing w:val="40"/>
          <w:sz w:val="24"/>
        </w:rPr>
        <w:t xml:space="preserve"> </w:t>
      </w:r>
      <w:r w:rsidR="0016286F" w:rsidRPr="0016286F">
        <w:rPr>
          <w:sz w:val="24"/>
        </w:rPr>
        <w:t>s</w:t>
      </w:r>
      <w:r w:rsidRPr="0016286F">
        <w:rPr>
          <w:sz w:val="24"/>
        </w:rPr>
        <w:t>eller</w:t>
      </w:r>
      <w:r>
        <w:rPr>
          <w:color w:val="0000FF"/>
          <w:spacing w:val="-5"/>
          <w:sz w:val="24"/>
        </w:rPr>
        <w:t xml:space="preserve"> </w:t>
      </w:r>
      <w:r>
        <w:rPr>
          <w:color w:val="212121"/>
          <w:sz w:val="24"/>
        </w:rPr>
        <w:t>should have farm/ ponds in his/her own land/ land taken on lease which</w:t>
      </w:r>
      <w:r>
        <w:rPr>
          <w:color w:val="212121"/>
          <w:spacing w:val="80"/>
          <w:sz w:val="24"/>
        </w:rPr>
        <w:t xml:space="preserve"> </w:t>
      </w:r>
      <w:r>
        <w:rPr>
          <w:color w:val="212121"/>
          <w:sz w:val="24"/>
        </w:rPr>
        <w:t>is</w:t>
      </w:r>
      <w:r>
        <w:rPr>
          <w:color w:val="212121"/>
          <w:spacing w:val="80"/>
          <w:sz w:val="24"/>
        </w:rPr>
        <w:t xml:space="preserve"> </w:t>
      </w:r>
      <w:r>
        <w:rPr>
          <w:color w:val="212121"/>
          <w:sz w:val="24"/>
        </w:rPr>
        <w:t>registered</w:t>
      </w:r>
      <w:r>
        <w:rPr>
          <w:color w:val="212121"/>
          <w:spacing w:val="80"/>
          <w:sz w:val="24"/>
        </w:rPr>
        <w:t xml:space="preserve"> </w:t>
      </w:r>
      <w:r>
        <w:rPr>
          <w:color w:val="212121"/>
          <w:sz w:val="24"/>
        </w:rPr>
        <w:t>(Registratio</w:t>
      </w:r>
      <w:r>
        <w:rPr>
          <w:color w:val="212121"/>
          <w:sz w:val="24"/>
        </w:rPr>
        <w:t>n</w:t>
      </w:r>
      <w:r>
        <w:rPr>
          <w:color w:val="212121"/>
          <w:spacing w:val="80"/>
          <w:sz w:val="24"/>
        </w:rPr>
        <w:t xml:space="preserve"> </w:t>
      </w:r>
      <w:r>
        <w:rPr>
          <w:color w:val="212121"/>
          <w:sz w:val="24"/>
        </w:rPr>
        <w:t>Department)/</w:t>
      </w:r>
      <w:r>
        <w:rPr>
          <w:color w:val="212121"/>
          <w:spacing w:val="80"/>
          <w:sz w:val="24"/>
        </w:rPr>
        <w:t xml:space="preserve"> </w:t>
      </w:r>
      <w:r>
        <w:rPr>
          <w:color w:val="212121"/>
          <w:sz w:val="24"/>
        </w:rPr>
        <w:t>sale</w:t>
      </w:r>
      <w:r>
        <w:rPr>
          <w:color w:val="212121"/>
          <w:spacing w:val="80"/>
          <w:sz w:val="24"/>
        </w:rPr>
        <w:t xml:space="preserve"> </w:t>
      </w:r>
      <w:r>
        <w:rPr>
          <w:color w:val="212121"/>
          <w:sz w:val="24"/>
        </w:rPr>
        <w:t>agreement</w:t>
      </w:r>
      <w:r>
        <w:rPr>
          <w:color w:val="212121"/>
          <w:spacing w:val="80"/>
          <w:sz w:val="24"/>
        </w:rPr>
        <w:t xml:space="preserve"> </w:t>
      </w:r>
      <w:r>
        <w:rPr>
          <w:color w:val="212121"/>
          <w:sz w:val="24"/>
        </w:rPr>
        <w:t>from</w:t>
      </w:r>
      <w:r>
        <w:rPr>
          <w:color w:val="212121"/>
          <w:spacing w:val="80"/>
          <w:sz w:val="24"/>
        </w:rPr>
        <w:t xml:space="preserve"> </w:t>
      </w:r>
      <w:r>
        <w:rPr>
          <w:color w:val="212121"/>
          <w:sz w:val="24"/>
        </w:rPr>
        <w:t>the</w:t>
      </w:r>
    </w:p>
    <w:p w:rsidR="00AB777B" w:rsidRDefault="00AB777B">
      <w:pPr>
        <w:pStyle w:val="ListParagraph"/>
        <w:spacing w:line="319" w:lineRule="auto"/>
        <w:sectPr w:rsidR="00AB777B">
          <w:pgSz w:w="11900" w:h="16840"/>
          <w:pgMar w:top="1380" w:right="1417" w:bottom="280" w:left="1417" w:header="720" w:footer="720" w:gutter="0"/>
          <w:cols w:space="720"/>
        </w:sectPr>
      </w:pPr>
    </w:p>
    <w:p w:rsidR="00AB777B" w:rsidRDefault="00724732">
      <w:pPr>
        <w:pStyle w:val="BodyText"/>
        <w:spacing w:before="28"/>
        <w:ind w:left="713"/>
        <w:jc w:val="left"/>
      </w:pPr>
      <w:proofErr w:type="gramStart"/>
      <w:r>
        <w:rPr>
          <w:color w:val="212121"/>
        </w:rPr>
        <w:lastRenderedPageBreak/>
        <w:t>owner</w:t>
      </w:r>
      <w:proofErr w:type="gramEnd"/>
      <w:r>
        <w:rPr>
          <w:color w:val="212121"/>
          <w:spacing w:val="-3"/>
        </w:rPr>
        <w:t xml:space="preserve"> </w:t>
      </w:r>
      <w:r>
        <w:rPr>
          <w:color w:val="212121"/>
        </w:rPr>
        <w:t>prior</w:t>
      </w:r>
      <w:r>
        <w:rPr>
          <w:color w:val="212121"/>
          <w:spacing w:val="-2"/>
        </w:rPr>
        <w:t xml:space="preserve"> </w:t>
      </w:r>
      <w:r>
        <w:rPr>
          <w:color w:val="212121"/>
        </w:rPr>
        <w:t>to</w:t>
      </w:r>
      <w:r>
        <w:rPr>
          <w:color w:val="212121"/>
          <w:spacing w:val="-2"/>
        </w:rPr>
        <w:t xml:space="preserve"> </w:t>
      </w:r>
      <w:r>
        <w:rPr>
          <w:color w:val="212121"/>
        </w:rPr>
        <w:t>the</w:t>
      </w:r>
      <w:r>
        <w:rPr>
          <w:color w:val="212121"/>
          <w:spacing w:val="-3"/>
        </w:rPr>
        <w:t xml:space="preserve"> </w:t>
      </w:r>
      <w:r>
        <w:rPr>
          <w:color w:val="212121"/>
        </w:rPr>
        <w:t>empanelment</w:t>
      </w:r>
      <w:r>
        <w:rPr>
          <w:color w:val="212121"/>
          <w:spacing w:val="-2"/>
        </w:rPr>
        <w:t xml:space="preserve"> </w:t>
      </w:r>
      <w:r>
        <w:rPr>
          <w:color w:val="212121"/>
        </w:rPr>
        <w:t>/</w:t>
      </w:r>
      <w:r>
        <w:rPr>
          <w:color w:val="212121"/>
          <w:spacing w:val="-2"/>
        </w:rPr>
        <w:t xml:space="preserve"> </w:t>
      </w:r>
      <w:r>
        <w:rPr>
          <w:color w:val="212121"/>
        </w:rPr>
        <w:t>Subm</w:t>
      </w:r>
      <w:r>
        <w:rPr>
          <w:color w:val="212121"/>
        </w:rPr>
        <w:t>ission</w:t>
      </w:r>
      <w:r>
        <w:rPr>
          <w:color w:val="212121"/>
          <w:spacing w:val="-3"/>
        </w:rPr>
        <w:t xml:space="preserve"> </w:t>
      </w:r>
      <w:r>
        <w:rPr>
          <w:color w:val="212121"/>
        </w:rPr>
        <w:t>of</w:t>
      </w:r>
      <w:r>
        <w:rPr>
          <w:color w:val="212121"/>
          <w:spacing w:val="-2"/>
        </w:rPr>
        <w:t xml:space="preserve"> Agreement.</w:t>
      </w:r>
    </w:p>
    <w:p w:rsidR="00AB777B" w:rsidRDefault="00724732">
      <w:pPr>
        <w:pStyle w:val="ListParagraph"/>
        <w:numPr>
          <w:ilvl w:val="1"/>
          <w:numId w:val="2"/>
        </w:numPr>
        <w:tabs>
          <w:tab w:val="left" w:pos="710"/>
          <w:tab w:val="left" w:pos="713"/>
        </w:tabs>
        <w:spacing w:before="89" w:line="319" w:lineRule="auto"/>
        <w:ind w:right="110" w:hanging="375"/>
      </w:pPr>
      <w:r>
        <w:rPr>
          <w:sz w:val="24"/>
        </w:rPr>
        <w:t>The</w:t>
      </w:r>
      <w:r>
        <w:rPr>
          <w:spacing w:val="80"/>
          <w:sz w:val="24"/>
        </w:rPr>
        <w:t xml:space="preserve"> </w:t>
      </w:r>
      <w:r>
        <w:rPr>
          <w:sz w:val="24"/>
        </w:rPr>
        <w:t>Fish</w:t>
      </w:r>
      <w:r>
        <w:rPr>
          <w:spacing w:val="80"/>
          <w:sz w:val="24"/>
        </w:rPr>
        <w:t xml:space="preserve"> </w:t>
      </w:r>
      <w:r>
        <w:rPr>
          <w:sz w:val="24"/>
        </w:rPr>
        <w:t>Seed</w:t>
      </w:r>
      <w:r>
        <w:rPr>
          <w:spacing w:val="80"/>
          <w:sz w:val="24"/>
        </w:rPr>
        <w:t xml:space="preserve"> </w:t>
      </w:r>
      <w:r>
        <w:rPr>
          <w:sz w:val="24"/>
        </w:rPr>
        <w:t>Farms</w:t>
      </w:r>
      <w:r>
        <w:rPr>
          <w:spacing w:val="80"/>
          <w:sz w:val="24"/>
        </w:rPr>
        <w:t xml:space="preserve"> </w:t>
      </w:r>
      <w:r>
        <w:rPr>
          <w:sz w:val="24"/>
        </w:rPr>
        <w:t>of</w:t>
      </w:r>
      <w:r>
        <w:rPr>
          <w:spacing w:val="80"/>
          <w:sz w:val="24"/>
        </w:rPr>
        <w:t xml:space="preserve"> </w:t>
      </w:r>
      <w:r w:rsidR="0016286F" w:rsidRPr="0016286F">
        <w:rPr>
          <w:sz w:val="24"/>
        </w:rPr>
        <w:t>s</w:t>
      </w:r>
      <w:r w:rsidRPr="0016286F">
        <w:rPr>
          <w:sz w:val="24"/>
        </w:rPr>
        <w:t>eller</w:t>
      </w:r>
      <w:r>
        <w:rPr>
          <w:color w:val="0000FF"/>
          <w:spacing w:val="71"/>
          <w:sz w:val="24"/>
        </w:rPr>
        <w:t xml:space="preserve"> </w:t>
      </w:r>
      <w:r>
        <w:rPr>
          <w:sz w:val="24"/>
        </w:rPr>
        <w:t>must</w:t>
      </w:r>
      <w:r>
        <w:rPr>
          <w:spacing w:val="69"/>
          <w:sz w:val="24"/>
        </w:rPr>
        <w:t xml:space="preserve"> </w:t>
      </w:r>
      <w:r>
        <w:rPr>
          <w:sz w:val="24"/>
        </w:rPr>
        <w:t>be</w:t>
      </w:r>
      <w:r>
        <w:rPr>
          <w:spacing w:val="69"/>
          <w:sz w:val="24"/>
        </w:rPr>
        <w:t xml:space="preserve"> </w:t>
      </w:r>
      <w:r>
        <w:rPr>
          <w:sz w:val="24"/>
        </w:rPr>
        <w:t>registered</w:t>
      </w:r>
      <w:r>
        <w:rPr>
          <w:spacing w:val="69"/>
          <w:sz w:val="24"/>
        </w:rPr>
        <w:t xml:space="preserve"> </w:t>
      </w:r>
      <w:r>
        <w:rPr>
          <w:sz w:val="24"/>
        </w:rPr>
        <w:t>with</w:t>
      </w:r>
      <w:r>
        <w:rPr>
          <w:spacing w:val="69"/>
          <w:sz w:val="24"/>
        </w:rPr>
        <w:t xml:space="preserve"> </w:t>
      </w:r>
      <w:r>
        <w:rPr>
          <w:sz w:val="24"/>
        </w:rPr>
        <w:t>the</w:t>
      </w:r>
      <w:r>
        <w:rPr>
          <w:spacing w:val="69"/>
          <w:sz w:val="24"/>
        </w:rPr>
        <w:t xml:space="preserve"> </w:t>
      </w:r>
      <w:r>
        <w:rPr>
          <w:sz w:val="24"/>
        </w:rPr>
        <w:t>competent authority under Regulation of Fresh water Aquaculture.</w:t>
      </w:r>
    </w:p>
    <w:p w:rsidR="00AB777B" w:rsidRDefault="00724732">
      <w:pPr>
        <w:pStyle w:val="Heading1"/>
        <w:numPr>
          <w:ilvl w:val="0"/>
          <w:numId w:val="2"/>
        </w:numPr>
        <w:tabs>
          <w:tab w:val="left" w:pos="869"/>
        </w:tabs>
        <w:spacing w:line="225" w:lineRule="exact"/>
        <w:ind w:left="869" w:hanging="756"/>
        <w:jc w:val="left"/>
        <w:rPr>
          <w:sz w:val="22"/>
        </w:rPr>
      </w:pPr>
      <w:r>
        <w:t>DELAY</w:t>
      </w:r>
      <w:r>
        <w:rPr>
          <w:spacing w:val="-3"/>
        </w:rPr>
        <w:t xml:space="preserve"> </w:t>
      </w:r>
      <w:r>
        <w:t>IN</w:t>
      </w:r>
      <w:r>
        <w:rPr>
          <w:spacing w:val="-3"/>
        </w:rPr>
        <w:t xml:space="preserve"> </w:t>
      </w:r>
      <w:r>
        <w:rPr>
          <w:spacing w:val="-2"/>
        </w:rPr>
        <w:t>SUPPLY</w:t>
      </w:r>
    </w:p>
    <w:p w:rsidR="00AB777B" w:rsidRDefault="00724732">
      <w:pPr>
        <w:pStyle w:val="ListParagraph"/>
        <w:numPr>
          <w:ilvl w:val="1"/>
          <w:numId w:val="2"/>
        </w:numPr>
        <w:tabs>
          <w:tab w:val="left" w:pos="713"/>
        </w:tabs>
        <w:spacing w:before="238" w:line="319" w:lineRule="auto"/>
        <w:ind w:right="110"/>
        <w:jc w:val="both"/>
        <w:rPr>
          <w:sz w:val="21"/>
        </w:rPr>
      </w:pPr>
      <w:r>
        <w:rPr>
          <w:sz w:val="24"/>
        </w:rPr>
        <w:t xml:space="preserve">It is emphasized by the NSC and understood by the </w:t>
      </w:r>
      <w:r w:rsidR="0016286F" w:rsidRPr="0016286F">
        <w:rPr>
          <w:sz w:val="24"/>
        </w:rPr>
        <w:t>s</w:t>
      </w:r>
      <w:r w:rsidRPr="0016286F">
        <w:rPr>
          <w:sz w:val="24"/>
        </w:rPr>
        <w:t>eller</w:t>
      </w:r>
      <w:r>
        <w:rPr>
          <w:color w:val="0000FF"/>
          <w:sz w:val="24"/>
        </w:rPr>
        <w:t xml:space="preserve"> </w:t>
      </w:r>
      <w:r>
        <w:rPr>
          <w:sz w:val="24"/>
        </w:rPr>
        <w:t>that the period of delivery, stipulated in the supply order is the essence of the contract.</w:t>
      </w:r>
    </w:p>
    <w:p w:rsidR="00AB777B" w:rsidRDefault="00724732">
      <w:pPr>
        <w:pStyle w:val="ListParagraph"/>
        <w:numPr>
          <w:ilvl w:val="1"/>
          <w:numId w:val="2"/>
        </w:numPr>
        <w:tabs>
          <w:tab w:val="left" w:pos="711"/>
          <w:tab w:val="left" w:pos="713"/>
        </w:tabs>
        <w:spacing w:line="312" w:lineRule="auto"/>
        <w:ind w:right="119" w:hanging="255"/>
        <w:jc w:val="both"/>
        <w:rPr>
          <w:sz w:val="21"/>
        </w:rPr>
      </w:pPr>
      <w:r>
        <w:rPr>
          <w:sz w:val="24"/>
        </w:rPr>
        <w:t xml:space="preserve">It is understood by the </w:t>
      </w:r>
      <w:r w:rsidR="0016286F" w:rsidRPr="0016286F">
        <w:rPr>
          <w:sz w:val="24"/>
        </w:rPr>
        <w:t>s</w:t>
      </w:r>
      <w:r w:rsidRPr="0016286F">
        <w:rPr>
          <w:sz w:val="24"/>
        </w:rPr>
        <w:t>eller</w:t>
      </w:r>
      <w:r>
        <w:rPr>
          <w:color w:val="0000FF"/>
          <w:sz w:val="24"/>
        </w:rPr>
        <w:t xml:space="preserve"> </w:t>
      </w:r>
      <w:r>
        <w:rPr>
          <w:sz w:val="24"/>
        </w:rPr>
        <w:t>that any delay in delivery may obviate the necessity of supply and thereby may aﬀect the implementation of NSC’S supply plan.</w:t>
      </w:r>
    </w:p>
    <w:p w:rsidR="00AB777B" w:rsidRDefault="00724732">
      <w:pPr>
        <w:pStyle w:val="Heading1"/>
        <w:numPr>
          <w:ilvl w:val="0"/>
          <w:numId w:val="2"/>
        </w:numPr>
        <w:tabs>
          <w:tab w:val="left" w:pos="787"/>
        </w:tabs>
        <w:spacing w:line="218" w:lineRule="exact"/>
        <w:ind w:left="787" w:hanging="614"/>
        <w:jc w:val="left"/>
        <w:rPr>
          <w:sz w:val="22"/>
        </w:rPr>
      </w:pPr>
      <w:r>
        <w:rPr>
          <w:spacing w:val="-2"/>
        </w:rPr>
        <w:t>PENALTY</w:t>
      </w:r>
    </w:p>
    <w:p w:rsidR="00AB777B" w:rsidRDefault="00AB777B">
      <w:pPr>
        <w:pStyle w:val="BodyText"/>
        <w:spacing w:before="49"/>
        <w:jc w:val="left"/>
        <w:rPr>
          <w:rFonts w:ascii="Arial"/>
          <w:b/>
        </w:rPr>
      </w:pPr>
    </w:p>
    <w:p w:rsidR="00AB777B" w:rsidRDefault="00724732">
      <w:pPr>
        <w:pStyle w:val="ListParagraph"/>
        <w:numPr>
          <w:ilvl w:val="1"/>
          <w:numId w:val="2"/>
        </w:numPr>
        <w:tabs>
          <w:tab w:val="left" w:pos="713"/>
        </w:tabs>
        <w:spacing w:line="319" w:lineRule="auto"/>
        <w:ind w:right="113"/>
        <w:jc w:val="both"/>
        <w:rPr>
          <w:sz w:val="21"/>
        </w:rPr>
      </w:pPr>
      <w:r>
        <w:rPr>
          <w:sz w:val="24"/>
        </w:rPr>
        <w:t>If</w:t>
      </w:r>
      <w:r>
        <w:rPr>
          <w:spacing w:val="40"/>
          <w:sz w:val="24"/>
        </w:rPr>
        <w:t xml:space="preserve"> </w:t>
      </w:r>
      <w:r>
        <w:rPr>
          <w:sz w:val="24"/>
        </w:rPr>
        <w:t>the</w:t>
      </w:r>
      <w:r>
        <w:rPr>
          <w:spacing w:val="-14"/>
          <w:sz w:val="24"/>
        </w:rPr>
        <w:t xml:space="preserve"> </w:t>
      </w:r>
      <w:r w:rsidR="0016286F" w:rsidRPr="0016286F">
        <w:rPr>
          <w:sz w:val="24"/>
        </w:rPr>
        <w:t>s</w:t>
      </w:r>
      <w:r w:rsidRPr="0016286F">
        <w:rPr>
          <w:sz w:val="24"/>
        </w:rPr>
        <w:t>eller</w:t>
      </w:r>
      <w:r>
        <w:rPr>
          <w:sz w:val="24"/>
        </w:rPr>
        <w:t xml:space="preserve"> fails to deliver any or all of the Aqua Seeds within the time specified in the supply order due to his faul</w:t>
      </w:r>
      <w:r>
        <w:rPr>
          <w:sz w:val="24"/>
        </w:rPr>
        <w:t>t or inefficiency, a sum equivalent to 0.5% of the price of the delayed materials will be deducted for each day of delay or fraction thereof until actual delivery.</w:t>
      </w:r>
    </w:p>
    <w:p w:rsidR="00AB777B" w:rsidRDefault="00724732">
      <w:pPr>
        <w:pStyle w:val="ListParagraph"/>
        <w:numPr>
          <w:ilvl w:val="1"/>
          <w:numId w:val="2"/>
        </w:numPr>
        <w:tabs>
          <w:tab w:val="left" w:pos="711"/>
          <w:tab w:val="left" w:pos="713"/>
        </w:tabs>
        <w:spacing w:line="319" w:lineRule="auto"/>
        <w:ind w:right="119" w:hanging="255"/>
        <w:jc w:val="both"/>
        <w:rPr>
          <w:sz w:val="21"/>
        </w:rPr>
      </w:pPr>
      <w:r>
        <w:rPr>
          <w:sz w:val="24"/>
        </w:rPr>
        <w:t>In case, the delay is beyond the days specified in the supply order, the NSC will issue a wr</w:t>
      </w:r>
      <w:r>
        <w:rPr>
          <w:sz w:val="24"/>
        </w:rPr>
        <w:t>itten notice to terminate order placed to the seller and will proceed with any or all of the necessary part of supply through other party.</w:t>
      </w:r>
    </w:p>
    <w:p w:rsidR="00AB777B" w:rsidRDefault="00724732">
      <w:pPr>
        <w:pStyle w:val="Heading1"/>
        <w:numPr>
          <w:ilvl w:val="0"/>
          <w:numId w:val="2"/>
        </w:numPr>
        <w:tabs>
          <w:tab w:val="left" w:pos="787"/>
        </w:tabs>
        <w:spacing w:line="223" w:lineRule="exact"/>
        <w:ind w:left="787" w:hanging="614"/>
        <w:jc w:val="left"/>
        <w:rPr>
          <w:sz w:val="22"/>
        </w:rPr>
      </w:pPr>
      <w:r>
        <w:t>SECURITY</w:t>
      </w:r>
      <w:r>
        <w:rPr>
          <w:spacing w:val="-6"/>
        </w:rPr>
        <w:t xml:space="preserve"> </w:t>
      </w:r>
      <w:r>
        <w:rPr>
          <w:spacing w:val="-2"/>
        </w:rPr>
        <w:t>DEPOSIT</w:t>
      </w:r>
    </w:p>
    <w:p w:rsidR="00AB777B" w:rsidRDefault="00AB777B">
      <w:pPr>
        <w:pStyle w:val="BodyText"/>
        <w:spacing w:before="47"/>
        <w:jc w:val="left"/>
        <w:rPr>
          <w:rFonts w:ascii="Arial"/>
          <w:b/>
        </w:rPr>
      </w:pPr>
    </w:p>
    <w:p w:rsidR="00AB777B" w:rsidRDefault="00724732">
      <w:pPr>
        <w:pStyle w:val="BodyText"/>
        <w:spacing w:line="319" w:lineRule="auto"/>
        <w:ind w:left="668" w:right="110"/>
      </w:pPr>
      <w:r>
        <w:t>The Seller shall deposit with</w:t>
      </w:r>
      <w:r>
        <w:rPr>
          <w:spacing w:val="-16"/>
        </w:rPr>
        <w:t xml:space="preserve"> </w:t>
      </w:r>
      <w:r w:rsidRPr="0016286F">
        <w:t>NSC</w:t>
      </w:r>
      <w:r>
        <w:rPr>
          <w:color w:val="0000FF"/>
          <w:spacing w:val="-3"/>
        </w:rPr>
        <w:t xml:space="preserve"> </w:t>
      </w:r>
      <w:r>
        <w:t xml:space="preserve">an interest free security deposit amount of </w:t>
      </w:r>
      <w:proofErr w:type="spellStart"/>
      <w:r>
        <w:t>Rs</w:t>
      </w:r>
      <w:proofErr w:type="spellEnd"/>
      <w:r>
        <w:t xml:space="preserve">. 25,000/- (Rupees </w:t>
      </w:r>
      <w:r>
        <w:t>Twenty-Five thousand only), through Bank Draft/RTGS/NEFT, for prompt, un-conditional and faithful performance of the terms and conditions stipulated in this agreement.</w:t>
      </w:r>
      <w:r>
        <w:rPr>
          <w:spacing w:val="-2"/>
        </w:rPr>
        <w:t xml:space="preserve"> </w:t>
      </w:r>
      <w:r w:rsidRPr="0016286F">
        <w:rPr>
          <w:sz w:val="22"/>
        </w:rPr>
        <w:t>This security deposit shall be refunded</w:t>
      </w:r>
      <w:r w:rsidRPr="0016286F">
        <w:rPr>
          <w:spacing w:val="40"/>
          <w:sz w:val="22"/>
        </w:rPr>
        <w:t xml:space="preserve"> </w:t>
      </w:r>
      <w:r w:rsidRPr="0016286F">
        <w:rPr>
          <w:sz w:val="22"/>
        </w:rPr>
        <w:t>on</w:t>
      </w:r>
      <w:r w:rsidRPr="0016286F">
        <w:rPr>
          <w:spacing w:val="40"/>
          <w:sz w:val="22"/>
        </w:rPr>
        <w:t xml:space="preserve"> </w:t>
      </w:r>
      <w:r w:rsidRPr="0016286F">
        <w:rPr>
          <w:sz w:val="22"/>
        </w:rPr>
        <w:t>the</w:t>
      </w:r>
      <w:r w:rsidRPr="0016286F">
        <w:rPr>
          <w:spacing w:val="40"/>
          <w:sz w:val="22"/>
        </w:rPr>
        <w:t xml:space="preserve"> </w:t>
      </w:r>
      <w:r w:rsidRPr="0016286F">
        <w:rPr>
          <w:sz w:val="22"/>
        </w:rPr>
        <w:t>termination</w:t>
      </w:r>
      <w:r w:rsidRPr="0016286F">
        <w:rPr>
          <w:spacing w:val="40"/>
          <w:sz w:val="22"/>
        </w:rPr>
        <w:t xml:space="preserve"> </w:t>
      </w:r>
      <w:r w:rsidRPr="0016286F">
        <w:rPr>
          <w:sz w:val="22"/>
        </w:rPr>
        <w:t>of</w:t>
      </w:r>
      <w:r w:rsidRPr="0016286F">
        <w:rPr>
          <w:spacing w:val="40"/>
          <w:sz w:val="22"/>
        </w:rPr>
        <w:t xml:space="preserve"> </w:t>
      </w:r>
      <w:r w:rsidRPr="0016286F">
        <w:rPr>
          <w:sz w:val="22"/>
        </w:rPr>
        <w:t>this</w:t>
      </w:r>
      <w:r w:rsidRPr="0016286F">
        <w:rPr>
          <w:spacing w:val="40"/>
          <w:sz w:val="22"/>
        </w:rPr>
        <w:t xml:space="preserve"> </w:t>
      </w:r>
      <w:r w:rsidRPr="0016286F">
        <w:rPr>
          <w:sz w:val="22"/>
        </w:rPr>
        <w:t xml:space="preserve">agreement </w:t>
      </w:r>
      <w:r w:rsidRPr="0016286F">
        <w:rPr>
          <w:sz w:val="22"/>
        </w:rPr>
        <w:t>after</w:t>
      </w:r>
      <w:r w:rsidRPr="0016286F">
        <w:rPr>
          <w:spacing w:val="39"/>
          <w:sz w:val="22"/>
        </w:rPr>
        <w:t xml:space="preserve"> </w:t>
      </w:r>
      <w:r w:rsidRPr="0016286F">
        <w:rPr>
          <w:sz w:val="22"/>
        </w:rPr>
        <w:t>fulfilling</w:t>
      </w:r>
      <w:r w:rsidRPr="0016286F">
        <w:rPr>
          <w:spacing w:val="39"/>
          <w:sz w:val="22"/>
        </w:rPr>
        <w:t xml:space="preserve"> </w:t>
      </w:r>
      <w:r w:rsidRPr="0016286F">
        <w:rPr>
          <w:sz w:val="22"/>
        </w:rPr>
        <w:t>all</w:t>
      </w:r>
      <w:r w:rsidRPr="0016286F">
        <w:rPr>
          <w:spacing w:val="39"/>
          <w:sz w:val="22"/>
        </w:rPr>
        <w:t xml:space="preserve"> </w:t>
      </w:r>
      <w:r w:rsidRPr="0016286F">
        <w:rPr>
          <w:sz w:val="22"/>
        </w:rPr>
        <w:t>the</w:t>
      </w:r>
      <w:r w:rsidRPr="0016286F">
        <w:rPr>
          <w:spacing w:val="39"/>
          <w:sz w:val="22"/>
        </w:rPr>
        <w:t xml:space="preserve"> </w:t>
      </w:r>
      <w:r w:rsidRPr="0016286F">
        <w:rPr>
          <w:sz w:val="22"/>
        </w:rPr>
        <w:t>obligations</w:t>
      </w:r>
      <w:r w:rsidRPr="0016286F">
        <w:rPr>
          <w:spacing w:val="39"/>
          <w:sz w:val="22"/>
        </w:rPr>
        <w:t xml:space="preserve"> </w:t>
      </w:r>
      <w:r w:rsidRPr="0016286F">
        <w:rPr>
          <w:sz w:val="22"/>
        </w:rPr>
        <w:t>as per agreed terms</w:t>
      </w:r>
      <w:r w:rsidRPr="0016286F">
        <w:rPr>
          <w:sz w:val="22"/>
        </w:rPr>
        <w:t>.</w:t>
      </w:r>
      <w:r>
        <w:rPr>
          <w:color w:val="FF0000"/>
          <w:spacing w:val="-1"/>
          <w:sz w:val="22"/>
        </w:rPr>
        <w:t xml:space="preserve"> </w:t>
      </w:r>
      <w:r>
        <w:t xml:space="preserve">In the event of any breach or failure to fulfil all or any of the terms and conditions herein contained by the </w:t>
      </w:r>
      <w:r w:rsidR="0016286F" w:rsidRPr="0016286F">
        <w:t>s</w:t>
      </w:r>
      <w:r w:rsidRPr="0016286F">
        <w:t>eller</w:t>
      </w:r>
      <w:r>
        <w:t xml:space="preserve"> or for any other reason whatsoever, without prejudice to such other remedies available</w:t>
      </w:r>
      <w:r>
        <w:t xml:space="preserve">, including forfeiture of the entire security amount, </w:t>
      </w:r>
      <w:r w:rsidRPr="0016286F">
        <w:rPr>
          <w:spacing w:val="9"/>
        </w:rPr>
        <w:t>NSC</w:t>
      </w:r>
      <w:r>
        <w:rPr>
          <w:color w:val="0000FF"/>
          <w:spacing w:val="-3"/>
        </w:rPr>
        <w:t xml:space="preserve"> </w:t>
      </w:r>
      <w:r>
        <w:t xml:space="preserve">shall have the right to recover such sums as deemed proper to meet the damage, loss or expenses incurred by </w:t>
      </w:r>
      <w:r w:rsidRPr="0016286F">
        <w:t>NSC</w:t>
      </w:r>
      <w:r>
        <w:rPr>
          <w:color w:val="0000FF"/>
        </w:rPr>
        <w:t xml:space="preserve"> </w:t>
      </w:r>
      <w:r>
        <w:t>in this regard.</w:t>
      </w:r>
    </w:p>
    <w:p w:rsidR="00AB777B" w:rsidRDefault="00724732">
      <w:pPr>
        <w:pStyle w:val="Heading1"/>
        <w:numPr>
          <w:ilvl w:val="0"/>
          <w:numId w:val="2"/>
        </w:numPr>
        <w:tabs>
          <w:tab w:val="left" w:pos="637"/>
        </w:tabs>
        <w:spacing w:before="267"/>
        <w:ind w:left="637" w:hanging="524"/>
        <w:jc w:val="left"/>
        <w:rPr>
          <w:u w:val="none"/>
        </w:rPr>
      </w:pPr>
      <w:r>
        <w:t>PAYMENT</w:t>
      </w:r>
      <w:r>
        <w:rPr>
          <w:spacing w:val="-6"/>
        </w:rPr>
        <w:t xml:space="preserve"> </w:t>
      </w:r>
      <w:r>
        <w:rPr>
          <w:spacing w:val="-4"/>
        </w:rPr>
        <w:t>TERMS</w:t>
      </w:r>
    </w:p>
    <w:p w:rsidR="00AB777B" w:rsidRDefault="00724732">
      <w:pPr>
        <w:pStyle w:val="ListParagraph"/>
        <w:numPr>
          <w:ilvl w:val="1"/>
          <w:numId w:val="2"/>
        </w:numPr>
        <w:tabs>
          <w:tab w:val="left" w:pos="713"/>
        </w:tabs>
        <w:spacing w:before="238" w:line="319" w:lineRule="auto"/>
        <w:ind w:right="120"/>
        <w:jc w:val="both"/>
        <w:rPr>
          <w:sz w:val="21"/>
        </w:rPr>
      </w:pPr>
      <w:r>
        <w:rPr>
          <w:sz w:val="24"/>
        </w:rPr>
        <w:t>Payment</w:t>
      </w:r>
      <w:r>
        <w:rPr>
          <w:spacing w:val="40"/>
          <w:sz w:val="24"/>
        </w:rPr>
        <w:t xml:space="preserve"> </w:t>
      </w:r>
      <w:r w:rsidRPr="0016286F">
        <w:rPr>
          <w:sz w:val="24"/>
        </w:rPr>
        <w:t>shall</w:t>
      </w:r>
      <w:r w:rsidRPr="0016286F">
        <w:rPr>
          <w:spacing w:val="-5"/>
          <w:sz w:val="24"/>
        </w:rPr>
        <w:t xml:space="preserve"> </w:t>
      </w:r>
      <w:r>
        <w:rPr>
          <w:sz w:val="24"/>
        </w:rPr>
        <w:t xml:space="preserve">be claimed by the Seller on submission of the Bill in duplicate with receipted </w:t>
      </w:r>
      <w:proofErr w:type="spellStart"/>
      <w:r>
        <w:rPr>
          <w:sz w:val="24"/>
        </w:rPr>
        <w:t>challans</w:t>
      </w:r>
      <w:proofErr w:type="spellEnd"/>
      <w:r>
        <w:rPr>
          <w:sz w:val="24"/>
        </w:rPr>
        <w:t xml:space="preserve"> duly certified by the recipient authority and have to be submitted to the PARTY OF THE FIRST PART within 30 working days of completion of supply, upon receipt of paymen</w:t>
      </w:r>
      <w:r>
        <w:rPr>
          <w:sz w:val="24"/>
        </w:rPr>
        <w:t>t from the recipient authority, value of the quantity supplied shall be released to the PARTY OF THE SECOND PART through Direct Benefit Transfer.</w:t>
      </w:r>
    </w:p>
    <w:p w:rsidR="00AB777B" w:rsidRDefault="00AB777B">
      <w:pPr>
        <w:pStyle w:val="ListParagraph"/>
        <w:spacing w:line="319" w:lineRule="auto"/>
        <w:rPr>
          <w:sz w:val="21"/>
        </w:rPr>
        <w:sectPr w:rsidR="00AB777B">
          <w:pgSz w:w="11900" w:h="16840"/>
          <w:pgMar w:top="1340" w:right="1417" w:bottom="280" w:left="1417" w:header="720" w:footer="720" w:gutter="0"/>
          <w:cols w:space="720"/>
        </w:sectPr>
      </w:pPr>
    </w:p>
    <w:p w:rsidR="00AB777B" w:rsidRDefault="00724732">
      <w:pPr>
        <w:pStyle w:val="ListParagraph"/>
        <w:numPr>
          <w:ilvl w:val="1"/>
          <w:numId w:val="2"/>
        </w:numPr>
        <w:tabs>
          <w:tab w:val="left" w:pos="710"/>
          <w:tab w:val="left" w:pos="928"/>
        </w:tabs>
        <w:spacing w:before="28" w:line="264" w:lineRule="auto"/>
        <w:ind w:left="928" w:right="319" w:hanging="471"/>
        <w:rPr>
          <w:sz w:val="21"/>
        </w:rPr>
      </w:pPr>
      <w:r>
        <w:rPr>
          <w:sz w:val="24"/>
        </w:rPr>
        <w:lastRenderedPageBreak/>
        <w:t>All</w:t>
      </w:r>
      <w:r>
        <w:rPr>
          <w:spacing w:val="-3"/>
          <w:sz w:val="24"/>
        </w:rPr>
        <w:t xml:space="preserve"> </w:t>
      </w:r>
      <w:r>
        <w:rPr>
          <w:sz w:val="24"/>
        </w:rPr>
        <w:t>Statutory</w:t>
      </w:r>
      <w:r>
        <w:rPr>
          <w:spacing w:val="-3"/>
          <w:sz w:val="24"/>
        </w:rPr>
        <w:t xml:space="preserve"> </w:t>
      </w:r>
      <w:r>
        <w:rPr>
          <w:sz w:val="24"/>
        </w:rPr>
        <w:t>deductions</w:t>
      </w:r>
      <w:r>
        <w:rPr>
          <w:spacing w:val="34"/>
          <w:sz w:val="24"/>
        </w:rPr>
        <w:t xml:space="preserve"> </w:t>
      </w:r>
      <w:r w:rsidRPr="0016286F">
        <w:rPr>
          <w:sz w:val="24"/>
        </w:rPr>
        <w:t>shall</w:t>
      </w:r>
      <w:r w:rsidRPr="0016286F">
        <w:rPr>
          <w:spacing w:val="-6"/>
          <w:sz w:val="24"/>
        </w:rPr>
        <w:t xml:space="preserve"> </w:t>
      </w:r>
      <w:r>
        <w:rPr>
          <w:sz w:val="24"/>
        </w:rPr>
        <w:t>be</w:t>
      </w:r>
      <w:r>
        <w:rPr>
          <w:spacing w:val="-3"/>
          <w:sz w:val="24"/>
        </w:rPr>
        <w:t xml:space="preserve"> </w:t>
      </w:r>
      <w:r>
        <w:rPr>
          <w:sz w:val="24"/>
        </w:rPr>
        <w:t>deducted</w:t>
      </w:r>
      <w:r>
        <w:rPr>
          <w:spacing w:val="-3"/>
          <w:sz w:val="24"/>
        </w:rPr>
        <w:t xml:space="preserve"> </w:t>
      </w:r>
      <w:r>
        <w:rPr>
          <w:sz w:val="24"/>
        </w:rPr>
        <w:t>from</w:t>
      </w:r>
      <w:r>
        <w:rPr>
          <w:spacing w:val="-3"/>
          <w:sz w:val="24"/>
        </w:rPr>
        <w:t xml:space="preserve"> </w:t>
      </w:r>
      <w:r>
        <w:rPr>
          <w:sz w:val="24"/>
        </w:rPr>
        <w:t>the</w:t>
      </w:r>
      <w:r>
        <w:rPr>
          <w:spacing w:val="-3"/>
          <w:sz w:val="24"/>
        </w:rPr>
        <w:t xml:space="preserve"> </w:t>
      </w:r>
      <w:r>
        <w:rPr>
          <w:sz w:val="24"/>
        </w:rPr>
        <w:t>SECOND</w:t>
      </w:r>
      <w:r>
        <w:rPr>
          <w:spacing w:val="-3"/>
          <w:sz w:val="24"/>
        </w:rPr>
        <w:t xml:space="preserve"> </w:t>
      </w:r>
      <w:r>
        <w:rPr>
          <w:sz w:val="24"/>
        </w:rPr>
        <w:t>PARTY’s</w:t>
      </w:r>
      <w:r>
        <w:rPr>
          <w:spacing w:val="-3"/>
          <w:sz w:val="24"/>
        </w:rPr>
        <w:t xml:space="preserve"> </w:t>
      </w:r>
      <w:r>
        <w:rPr>
          <w:sz w:val="24"/>
        </w:rPr>
        <w:t>Bill. No mobilization advance</w:t>
      </w:r>
      <w:r>
        <w:rPr>
          <w:spacing w:val="-12"/>
          <w:sz w:val="24"/>
        </w:rPr>
        <w:t xml:space="preserve"> </w:t>
      </w:r>
      <w:r w:rsidRPr="0016286F">
        <w:rPr>
          <w:sz w:val="24"/>
        </w:rPr>
        <w:t>shall</w:t>
      </w:r>
      <w:r>
        <w:rPr>
          <w:color w:val="0000FF"/>
          <w:sz w:val="24"/>
        </w:rPr>
        <w:t xml:space="preserve"> </w:t>
      </w:r>
      <w:r>
        <w:rPr>
          <w:sz w:val="24"/>
        </w:rPr>
        <w:t>be allowed.</w:t>
      </w:r>
    </w:p>
    <w:p w:rsidR="00AB777B" w:rsidRDefault="00724732">
      <w:pPr>
        <w:pStyle w:val="Heading1"/>
        <w:numPr>
          <w:ilvl w:val="0"/>
          <w:numId w:val="2"/>
        </w:numPr>
        <w:tabs>
          <w:tab w:val="left" w:pos="922"/>
        </w:tabs>
        <w:spacing w:before="59"/>
        <w:ind w:left="922" w:hanging="794"/>
        <w:jc w:val="left"/>
        <w:rPr>
          <w:u w:val="none"/>
        </w:rPr>
      </w:pPr>
      <w:r>
        <w:rPr>
          <w:color w:val="212121"/>
          <w:spacing w:val="-2"/>
        </w:rPr>
        <w:t>AMENDMENT:</w:t>
      </w:r>
    </w:p>
    <w:p w:rsidR="00AB777B" w:rsidRDefault="00724732">
      <w:pPr>
        <w:pStyle w:val="BodyText"/>
        <w:spacing w:before="88" w:line="319" w:lineRule="auto"/>
        <w:ind w:left="923" w:right="110"/>
      </w:pPr>
      <w:r>
        <w:rPr>
          <w:color w:val="212121"/>
        </w:rPr>
        <w:t xml:space="preserve">No amendment of any provision of this Agreement shall in any event be eﬀective unless the same has been agreed and made in writing by both the </w:t>
      </w:r>
      <w:r>
        <w:rPr>
          <w:color w:val="212121"/>
          <w:spacing w:val="-2"/>
        </w:rPr>
        <w:t>parties.</w:t>
      </w:r>
    </w:p>
    <w:p w:rsidR="00AB777B" w:rsidRDefault="00724732">
      <w:pPr>
        <w:pStyle w:val="Heading1"/>
        <w:numPr>
          <w:ilvl w:val="0"/>
          <w:numId w:val="2"/>
        </w:numPr>
        <w:tabs>
          <w:tab w:val="left" w:pos="922"/>
        </w:tabs>
        <w:spacing w:line="268" w:lineRule="exact"/>
        <w:ind w:left="922" w:hanging="794"/>
        <w:jc w:val="left"/>
        <w:rPr>
          <w:color w:val="212121"/>
          <w:u w:val="none"/>
        </w:rPr>
      </w:pPr>
      <w:r>
        <w:rPr>
          <w:color w:val="212121"/>
          <w:spacing w:val="6"/>
          <w:u w:color="212121"/>
        </w:rPr>
        <w:t xml:space="preserve"> </w:t>
      </w:r>
      <w:r>
        <w:rPr>
          <w:color w:val="212121"/>
          <w:spacing w:val="-2"/>
          <w:u w:color="212121"/>
        </w:rPr>
        <w:t>ASSIGNMENT:</w:t>
      </w:r>
    </w:p>
    <w:p w:rsidR="00AB777B" w:rsidRDefault="00724732">
      <w:pPr>
        <w:pStyle w:val="BodyText"/>
        <w:spacing w:before="88" w:line="319" w:lineRule="auto"/>
        <w:ind w:left="923" w:right="111"/>
      </w:pPr>
      <w:r>
        <w:rPr>
          <w:color w:val="212121"/>
        </w:rPr>
        <w:t>Neither party shall have the right to assign this agreement without the other party’s prior written consent provided, however, that each of the party</w:t>
      </w:r>
      <w:r>
        <w:rPr>
          <w:color w:val="212121"/>
          <w:spacing w:val="40"/>
        </w:rPr>
        <w:t xml:space="preserve"> </w:t>
      </w:r>
      <w:r>
        <w:rPr>
          <w:color w:val="212121"/>
        </w:rPr>
        <w:t xml:space="preserve">hereto reserves the right in its sole discretion to assign its right and obligations under this agreement </w:t>
      </w:r>
      <w:r>
        <w:rPr>
          <w:color w:val="212121"/>
        </w:rPr>
        <w:t>to a wholly owned affiliate provided that assignee shall furnish an undertaking agreeing to be bound by the terms of this agreement.</w:t>
      </w:r>
    </w:p>
    <w:p w:rsidR="00AB777B" w:rsidRDefault="00AB777B">
      <w:pPr>
        <w:pStyle w:val="BodyText"/>
        <w:spacing w:before="165"/>
        <w:jc w:val="left"/>
      </w:pPr>
    </w:p>
    <w:p w:rsidR="00AB777B" w:rsidRDefault="00724732">
      <w:pPr>
        <w:pStyle w:val="Heading1"/>
        <w:numPr>
          <w:ilvl w:val="0"/>
          <w:numId w:val="2"/>
        </w:numPr>
        <w:tabs>
          <w:tab w:val="left" w:pos="982"/>
        </w:tabs>
        <w:ind w:left="982" w:hanging="854"/>
        <w:jc w:val="left"/>
        <w:rPr>
          <w:color w:val="212121"/>
          <w:u w:val="none"/>
        </w:rPr>
      </w:pPr>
      <w:r>
        <w:rPr>
          <w:color w:val="212121"/>
          <w:spacing w:val="-2"/>
          <w:u w:color="212121"/>
        </w:rPr>
        <w:t>INDEMNITY:</w:t>
      </w:r>
    </w:p>
    <w:p w:rsidR="00AB777B" w:rsidRDefault="00724732">
      <w:pPr>
        <w:pStyle w:val="BodyText"/>
        <w:spacing w:before="88" w:line="319" w:lineRule="auto"/>
        <w:ind w:left="923" w:right="114"/>
      </w:pPr>
      <w:r>
        <w:rPr>
          <w:color w:val="212121"/>
        </w:rPr>
        <w:t>The Party shall indemnify and keep NSC indemnified against all losses or claims for injuries or damages whatsoever which may arise out or in consequent of the execution of any part/ term(s) of the agreement.</w:t>
      </w:r>
      <w:r>
        <w:rPr>
          <w:color w:val="212121"/>
          <w:spacing w:val="80"/>
        </w:rPr>
        <w:t xml:space="preserve"> </w:t>
      </w:r>
      <w:r>
        <w:rPr>
          <w:color w:val="212121"/>
        </w:rPr>
        <w:t>Provided that the circumstances and situations w</w:t>
      </w:r>
      <w:r>
        <w:rPr>
          <w:color w:val="212121"/>
        </w:rPr>
        <w:t>hich may arise out of Force Majeure condition as mentioned in this Agreement shall not be covered under this clause.</w:t>
      </w:r>
    </w:p>
    <w:p w:rsidR="00AB777B" w:rsidRDefault="00AB777B">
      <w:pPr>
        <w:pStyle w:val="BodyText"/>
        <w:spacing w:before="76"/>
        <w:jc w:val="left"/>
      </w:pPr>
    </w:p>
    <w:p w:rsidR="00AB777B" w:rsidRDefault="00724732">
      <w:pPr>
        <w:pStyle w:val="Heading1"/>
        <w:numPr>
          <w:ilvl w:val="0"/>
          <w:numId w:val="2"/>
        </w:numPr>
        <w:tabs>
          <w:tab w:val="left" w:pos="982"/>
        </w:tabs>
        <w:spacing w:before="1"/>
        <w:ind w:left="982" w:hanging="854"/>
        <w:jc w:val="left"/>
        <w:rPr>
          <w:color w:val="212121"/>
          <w:u w:val="none"/>
        </w:rPr>
      </w:pPr>
      <w:r>
        <w:rPr>
          <w:color w:val="212121"/>
          <w:spacing w:val="-2"/>
          <w:u w:color="212121"/>
        </w:rPr>
        <w:t>ARBITRATION:</w:t>
      </w:r>
    </w:p>
    <w:p w:rsidR="00AB777B" w:rsidRDefault="00724732">
      <w:pPr>
        <w:pStyle w:val="BodyText"/>
        <w:spacing w:before="87" w:line="319" w:lineRule="auto"/>
        <w:ind w:left="833" w:right="110"/>
      </w:pPr>
      <w:r>
        <w:rPr>
          <w:color w:val="212121"/>
        </w:rPr>
        <w:t>In case any dispute arises between NSC and the</w:t>
      </w:r>
      <w:r w:rsidR="0016286F">
        <w:rPr>
          <w:color w:val="212121"/>
        </w:rPr>
        <w:t xml:space="preserve"> </w:t>
      </w:r>
      <w:r w:rsidRPr="0016286F">
        <w:t>seller</w:t>
      </w:r>
      <w:r>
        <w:rPr>
          <w:color w:val="0000FF"/>
        </w:rPr>
        <w:t xml:space="preserve"> </w:t>
      </w:r>
      <w:r>
        <w:rPr>
          <w:color w:val="212121"/>
        </w:rPr>
        <w:t>due to any term or matter, both parties will opt to resolve it through m</w:t>
      </w:r>
      <w:r>
        <w:rPr>
          <w:color w:val="212121"/>
        </w:rPr>
        <w:t>utual understanding and discussion. In case, dispute remains even after discussions, then it shall be binding upon parties to resolve issues under the provisions of Arbitration &amp; Conciliation Act, 1996 as amended from time to time. Under this provision, th</w:t>
      </w:r>
      <w:r>
        <w:rPr>
          <w:color w:val="212121"/>
        </w:rPr>
        <w:t>e Chairman-cum-Managing Director, National Seeds Corporation Limited with the concurrence of both the parties shall appoint Sole Arbitrator to resolve the issue and both the parties will have to abide by the decision.</w:t>
      </w:r>
      <w:r>
        <w:rPr>
          <w:color w:val="212121"/>
          <w:spacing w:val="80"/>
        </w:rPr>
        <w:t xml:space="preserve"> </w:t>
      </w:r>
      <w:r>
        <w:rPr>
          <w:color w:val="212121"/>
        </w:rPr>
        <w:t xml:space="preserve">The parties will bind to resolve this </w:t>
      </w:r>
      <w:r>
        <w:rPr>
          <w:color w:val="212121"/>
        </w:rPr>
        <w:t>dispute through arbitration before going to Court of law. The Arbitration shall be conducted at New Delhi and shall be in English Language.</w:t>
      </w:r>
    </w:p>
    <w:p w:rsidR="00AB777B" w:rsidRDefault="00724732">
      <w:pPr>
        <w:pStyle w:val="BodyText"/>
        <w:spacing w:line="319" w:lineRule="auto"/>
        <w:ind w:left="833" w:right="108" w:firstLine="720"/>
      </w:pPr>
      <w:r>
        <w:rPr>
          <w:color w:val="212121"/>
        </w:rPr>
        <w:t>If the party is a Government body then in the event of any dispute or diﬀerence relating to the interpretation and a</w:t>
      </w:r>
      <w:r>
        <w:rPr>
          <w:color w:val="212121"/>
        </w:rPr>
        <w:t>pplication of the provisions of this agreement between the parties, the matter may be resolved via mutual understanding</w:t>
      </w:r>
      <w:r>
        <w:rPr>
          <w:color w:val="212121"/>
          <w:spacing w:val="72"/>
        </w:rPr>
        <w:t xml:space="preserve"> </w:t>
      </w:r>
      <w:r>
        <w:rPr>
          <w:color w:val="212121"/>
        </w:rPr>
        <w:t>and</w:t>
      </w:r>
      <w:r>
        <w:rPr>
          <w:color w:val="212121"/>
          <w:spacing w:val="72"/>
        </w:rPr>
        <w:t xml:space="preserve"> </w:t>
      </w:r>
      <w:r>
        <w:rPr>
          <w:color w:val="212121"/>
        </w:rPr>
        <w:t>negotiation.</w:t>
      </w:r>
      <w:r>
        <w:rPr>
          <w:color w:val="212121"/>
          <w:spacing w:val="72"/>
        </w:rPr>
        <w:t xml:space="preserve"> </w:t>
      </w:r>
      <w:r>
        <w:rPr>
          <w:color w:val="212121"/>
        </w:rPr>
        <w:t>In</w:t>
      </w:r>
      <w:r>
        <w:rPr>
          <w:color w:val="212121"/>
          <w:spacing w:val="72"/>
        </w:rPr>
        <w:t xml:space="preserve"> </w:t>
      </w:r>
      <w:r>
        <w:rPr>
          <w:color w:val="212121"/>
        </w:rPr>
        <w:t>case</w:t>
      </w:r>
      <w:r>
        <w:rPr>
          <w:color w:val="212121"/>
          <w:spacing w:val="72"/>
        </w:rPr>
        <w:t xml:space="preserve"> </w:t>
      </w:r>
      <w:r>
        <w:rPr>
          <w:color w:val="212121"/>
        </w:rPr>
        <w:t>the</w:t>
      </w:r>
      <w:r>
        <w:rPr>
          <w:color w:val="212121"/>
          <w:spacing w:val="72"/>
        </w:rPr>
        <w:t xml:space="preserve"> </w:t>
      </w:r>
      <w:r>
        <w:rPr>
          <w:color w:val="212121"/>
        </w:rPr>
        <w:t>negotiation</w:t>
      </w:r>
      <w:r>
        <w:rPr>
          <w:color w:val="212121"/>
          <w:spacing w:val="72"/>
        </w:rPr>
        <w:t xml:space="preserve"> </w:t>
      </w:r>
      <w:r>
        <w:rPr>
          <w:color w:val="212121"/>
        </w:rPr>
        <w:t>fails,</w:t>
      </w:r>
      <w:r>
        <w:rPr>
          <w:color w:val="212121"/>
          <w:spacing w:val="72"/>
        </w:rPr>
        <w:t xml:space="preserve"> </w:t>
      </w:r>
      <w:r>
        <w:rPr>
          <w:color w:val="212121"/>
        </w:rPr>
        <w:t>then</w:t>
      </w:r>
      <w:r>
        <w:rPr>
          <w:color w:val="212121"/>
          <w:spacing w:val="72"/>
        </w:rPr>
        <w:t xml:space="preserve"> </w:t>
      </w:r>
      <w:r>
        <w:rPr>
          <w:color w:val="212121"/>
        </w:rPr>
        <w:t>such</w:t>
      </w:r>
    </w:p>
    <w:p w:rsidR="00AB777B" w:rsidRDefault="00AB777B">
      <w:pPr>
        <w:pStyle w:val="BodyText"/>
        <w:spacing w:line="319" w:lineRule="auto"/>
        <w:sectPr w:rsidR="00AB777B">
          <w:pgSz w:w="11900" w:h="16840"/>
          <w:pgMar w:top="1340" w:right="1417" w:bottom="280" w:left="1417" w:header="720" w:footer="720" w:gutter="0"/>
          <w:cols w:space="720"/>
        </w:sectPr>
      </w:pPr>
    </w:p>
    <w:p w:rsidR="00AB777B" w:rsidRDefault="00724732">
      <w:pPr>
        <w:pStyle w:val="BodyText"/>
        <w:spacing w:before="28" w:line="319" w:lineRule="auto"/>
        <w:ind w:left="833" w:right="111"/>
      </w:pPr>
      <w:r>
        <w:rPr>
          <w:color w:val="212121"/>
        </w:rPr>
        <w:lastRenderedPageBreak/>
        <w:t>dispute or diﬀerence shall be taken up by either party for resol</w:t>
      </w:r>
      <w:r>
        <w:rPr>
          <w:color w:val="212121"/>
        </w:rPr>
        <w:t>ution through AMRCD as mentioned in DPE OM No. 05/0003/2019-FTS-10937 dated 14.12.2022 as amended from time to time for adjudication.</w:t>
      </w:r>
    </w:p>
    <w:p w:rsidR="00AB777B" w:rsidRDefault="00AB777B">
      <w:pPr>
        <w:pStyle w:val="BodyText"/>
        <w:spacing w:before="81"/>
        <w:jc w:val="left"/>
      </w:pPr>
    </w:p>
    <w:p w:rsidR="00AB777B" w:rsidRDefault="00724732">
      <w:pPr>
        <w:pStyle w:val="Heading1"/>
        <w:numPr>
          <w:ilvl w:val="0"/>
          <w:numId w:val="2"/>
        </w:numPr>
        <w:tabs>
          <w:tab w:val="left" w:pos="727"/>
        </w:tabs>
        <w:ind w:left="727" w:hanging="599"/>
        <w:jc w:val="left"/>
        <w:rPr>
          <w:color w:val="212121"/>
          <w:u w:val="none"/>
        </w:rPr>
      </w:pPr>
      <w:r>
        <w:rPr>
          <w:color w:val="212121"/>
          <w:u w:color="212121"/>
        </w:rPr>
        <w:t>JURISDICTION</w:t>
      </w:r>
      <w:r>
        <w:rPr>
          <w:color w:val="212121"/>
          <w:spacing w:val="-7"/>
          <w:u w:color="212121"/>
        </w:rPr>
        <w:t xml:space="preserve"> </w:t>
      </w:r>
      <w:r>
        <w:rPr>
          <w:color w:val="212121"/>
          <w:u w:color="212121"/>
        </w:rPr>
        <w:t>OF</w:t>
      </w:r>
      <w:r>
        <w:rPr>
          <w:color w:val="212121"/>
          <w:spacing w:val="-6"/>
          <w:u w:color="212121"/>
        </w:rPr>
        <w:t xml:space="preserve"> </w:t>
      </w:r>
      <w:r>
        <w:rPr>
          <w:color w:val="212121"/>
          <w:spacing w:val="-2"/>
          <w:u w:color="212121"/>
        </w:rPr>
        <w:t>COURT:</w:t>
      </w:r>
    </w:p>
    <w:p w:rsidR="00AB777B" w:rsidRDefault="00724732">
      <w:pPr>
        <w:pStyle w:val="BodyText"/>
        <w:spacing w:before="88" w:line="319" w:lineRule="auto"/>
        <w:ind w:left="818" w:right="111"/>
      </w:pPr>
      <w:r>
        <w:rPr>
          <w:color w:val="212121"/>
        </w:rPr>
        <w:t>In the event of any further dispute after conciliation/ arbitration relating to or arising out of this agreement between the parties, the same shall be settled by the Competent Court at Delhi/ New Delhi.</w:t>
      </w:r>
    </w:p>
    <w:p w:rsidR="00AB777B" w:rsidRDefault="00AB777B">
      <w:pPr>
        <w:pStyle w:val="BodyText"/>
        <w:spacing w:before="80"/>
        <w:jc w:val="left"/>
      </w:pPr>
    </w:p>
    <w:p w:rsidR="00AB777B" w:rsidRDefault="00724732">
      <w:pPr>
        <w:pStyle w:val="Heading1"/>
        <w:numPr>
          <w:ilvl w:val="0"/>
          <w:numId w:val="2"/>
        </w:numPr>
        <w:tabs>
          <w:tab w:val="left" w:pos="862"/>
        </w:tabs>
        <w:spacing w:before="1"/>
        <w:ind w:left="862" w:hanging="734"/>
        <w:jc w:val="left"/>
        <w:rPr>
          <w:color w:val="212121"/>
          <w:u w:val="none"/>
        </w:rPr>
      </w:pPr>
      <w:r>
        <w:rPr>
          <w:color w:val="212121"/>
          <w:spacing w:val="-2"/>
          <w:u w:color="212121"/>
        </w:rPr>
        <w:t>NOTICES</w:t>
      </w:r>
    </w:p>
    <w:p w:rsidR="00AB777B" w:rsidRDefault="00724732">
      <w:pPr>
        <w:pStyle w:val="BodyText"/>
        <w:spacing w:before="88" w:line="319" w:lineRule="auto"/>
        <w:ind w:left="818" w:right="109"/>
      </w:pPr>
      <w:r>
        <w:rPr>
          <w:color w:val="212121"/>
        </w:rPr>
        <w:t>Any notice to be given under this agreement shall be in writing and shall be deemed to have been duly and properly served upon the Parties hereto if delivered against acknowledgement or by registered mail with acknowledgement due, addressed to the parties.</w:t>
      </w:r>
      <w:r>
        <w:rPr>
          <w:color w:val="212121"/>
        </w:rPr>
        <w:t xml:space="preserve"> Any change in addresses will be duly notified by the Parties to each other from time to time.</w:t>
      </w:r>
    </w:p>
    <w:p w:rsidR="00AB777B" w:rsidRDefault="00AB777B">
      <w:pPr>
        <w:pStyle w:val="BodyText"/>
        <w:spacing w:before="77"/>
        <w:jc w:val="left"/>
      </w:pPr>
    </w:p>
    <w:p w:rsidR="00AB777B" w:rsidRDefault="00724732">
      <w:pPr>
        <w:pStyle w:val="Heading1"/>
        <w:numPr>
          <w:ilvl w:val="0"/>
          <w:numId w:val="2"/>
        </w:numPr>
        <w:tabs>
          <w:tab w:val="left" w:pos="922"/>
        </w:tabs>
        <w:spacing w:before="1"/>
        <w:ind w:left="922" w:hanging="794"/>
        <w:jc w:val="left"/>
        <w:rPr>
          <w:color w:val="212121"/>
          <w:u w:val="none"/>
        </w:rPr>
      </w:pPr>
      <w:r>
        <w:rPr>
          <w:color w:val="212121"/>
          <w:u w:color="212121"/>
        </w:rPr>
        <w:t>EFFECTIVE</w:t>
      </w:r>
      <w:r>
        <w:rPr>
          <w:color w:val="212121"/>
          <w:spacing w:val="-4"/>
          <w:u w:color="212121"/>
        </w:rPr>
        <w:t xml:space="preserve"> </w:t>
      </w:r>
      <w:r>
        <w:rPr>
          <w:color w:val="212121"/>
          <w:u w:color="212121"/>
        </w:rPr>
        <w:t>DATE</w:t>
      </w:r>
      <w:r>
        <w:rPr>
          <w:color w:val="212121"/>
          <w:spacing w:val="-4"/>
          <w:u w:color="212121"/>
        </w:rPr>
        <w:t xml:space="preserve"> </w:t>
      </w:r>
      <w:r>
        <w:rPr>
          <w:color w:val="212121"/>
          <w:u w:color="212121"/>
        </w:rPr>
        <w:t>&amp;</w:t>
      </w:r>
      <w:r>
        <w:rPr>
          <w:color w:val="212121"/>
          <w:spacing w:val="-3"/>
          <w:u w:color="212121"/>
        </w:rPr>
        <w:t xml:space="preserve"> </w:t>
      </w:r>
      <w:r>
        <w:rPr>
          <w:color w:val="212121"/>
          <w:spacing w:val="-2"/>
          <w:u w:color="212121"/>
        </w:rPr>
        <w:t>VALIDITY</w:t>
      </w:r>
    </w:p>
    <w:p w:rsidR="00AB777B" w:rsidRDefault="00724732">
      <w:pPr>
        <w:pStyle w:val="BodyText"/>
        <w:spacing w:before="87" w:line="319" w:lineRule="auto"/>
        <w:ind w:left="833" w:right="108"/>
      </w:pPr>
      <w:r>
        <w:rPr>
          <w:color w:val="212121"/>
        </w:rPr>
        <w:t>This agreement shall come into force as soon as it is signed for all purposes and intents for a period of one year.</w:t>
      </w:r>
    </w:p>
    <w:p w:rsidR="00AB777B" w:rsidRDefault="00AB777B">
      <w:pPr>
        <w:pStyle w:val="BodyText"/>
        <w:spacing w:before="82"/>
        <w:jc w:val="left"/>
      </w:pPr>
    </w:p>
    <w:p w:rsidR="00AB777B" w:rsidRDefault="00724732">
      <w:pPr>
        <w:pStyle w:val="Heading1"/>
        <w:numPr>
          <w:ilvl w:val="0"/>
          <w:numId w:val="2"/>
        </w:numPr>
        <w:tabs>
          <w:tab w:val="left" w:pos="1057"/>
        </w:tabs>
        <w:ind w:left="1057" w:hanging="929"/>
        <w:jc w:val="left"/>
        <w:rPr>
          <w:color w:val="212121"/>
          <w:u w:val="none"/>
        </w:rPr>
      </w:pPr>
      <w:r>
        <w:rPr>
          <w:color w:val="212121"/>
          <w:u w:color="212121"/>
        </w:rPr>
        <w:t>RENEWAL</w:t>
      </w:r>
      <w:r>
        <w:rPr>
          <w:color w:val="212121"/>
          <w:spacing w:val="-7"/>
          <w:u w:color="212121"/>
        </w:rPr>
        <w:t xml:space="preserve"> </w:t>
      </w:r>
      <w:r>
        <w:rPr>
          <w:color w:val="212121"/>
          <w:spacing w:val="-2"/>
          <w:u w:color="212121"/>
        </w:rPr>
        <w:t>CLAUSE</w:t>
      </w:r>
    </w:p>
    <w:p w:rsidR="00AB777B" w:rsidRDefault="00724732">
      <w:pPr>
        <w:pStyle w:val="BodyText"/>
        <w:spacing w:before="88" w:line="319" w:lineRule="auto"/>
        <w:ind w:left="818" w:right="110"/>
      </w:pPr>
      <w:r>
        <w:rPr>
          <w:color w:val="212121"/>
        </w:rPr>
        <w:t>Th</w:t>
      </w:r>
      <w:r>
        <w:rPr>
          <w:color w:val="212121"/>
        </w:rPr>
        <w:t>e agreement shall be renewed for successive, additional years at the existing terms or as mutually decided by the parties unless either party delivers written notice to the other party one month prior to the end of any term of an intention to terminate thi</w:t>
      </w:r>
      <w:r>
        <w:rPr>
          <w:color w:val="212121"/>
        </w:rPr>
        <w:t>s Agreement.</w:t>
      </w:r>
    </w:p>
    <w:p w:rsidR="00AB777B" w:rsidRDefault="00AB777B">
      <w:pPr>
        <w:pStyle w:val="BodyText"/>
        <w:spacing w:before="79"/>
        <w:jc w:val="left"/>
      </w:pPr>
    </w:p>
    <w:p w:rsidR="00AB777B" w:rsidRDefault="00724732">
      <w:pPr>
        <w:pStyle w:val="Heading1"/>
        <w:numPr>
          <w:ilvl w:val="0"/>
          <w:numId w:val="2"/>
        </w:numPr>
        <w:tabs>
          <w:tab w:val="left" w:pos="862"/>
        </w:tabs>
        <w:spacing w:before="1"/>
        <w:ind w:left="862" w:hanging="734"/>
        <w:jc w:val="left"/>
        <w:rPr>
          <w:color w:val="212121"/>
          <w:u w:val="none"/>
        </w:rPr>
      </w:pPr>
      <w:r>
        <w:rPr>
          <w:color w:val="212121"/>
          <w:u w:color="212121"/>
        </w:rPr>
        <w:t>TERMINATION</w:t>
      </w:r>
      <w:r>
        <w:rPr>
          <w:color w:val="212121"/>
          <w:spacing w:val="-10"/>
          <w:u w:color="212121"/>
        </w:rPr>
        <w:t xml:space="preserve"> </w:t>
      </w:r>
      <w:r>
        <w:rPr>
          <w:color w:val="212121"/>
          <w:spacing w:val="-2"/>
          <w:u w:color="212121"/>
        </w:rPr>
        <w:t>CLAUSE:</w:t>
      </w:r>
    </w:p>
    <w:p w:rsidR="00AB777B" w:rsidRDefault="00724732">
      <w:pPr>
        <w:pStyle w:val="BodyText"/>
        <w:spacing w:before="84" w:line="316" w:lineRule="auto"/>
        <w:ind w:left="833" w:right="109"/>
      </w:pPr>
      <w:r>
        <w:rPr>
          <w:color w:val="212121"/>
        </w:rPr>
        <w:t>Each Party shall have the right to terminate the agreement by giving</w:t>
      </w:r>
      <w:r w:rsidR="0016286F">
        <w:rPr>
          <w:color w:val="212121"/>
        </w:rPr>
        <w:t xml:space="preserve"> </w:t>
      </w:r>
      <w:r>
        <w:rPr>
          <w:rFonts w:ascii="Arial" w:hAnsi="Arial"/>
          <w:b/>
          <w:color w:val="212121"/>
        </w:rPr>
        <w:t xml:space="preserve">one month </w:t>
      </w:r>
      <w:r>
        <w:rPr>
          <w:color w:val="212121"/>
        </w:rPr>
        <w:t>written notice in writing to the other Party at any time. If the agreement is terminated by either Party, steps shall be taken to ensure that th</w:t>
      </w:r>
      <w:r>
        <w:rPr>
          <w:color w:val="212121"/>
        </w:rPr>
        <w:t>e</w:t>
      </w:r>
      <w:r>
        <w:rPr>
          <w:color w:val="212121"/>
          <w:spacing w:val="-1"/>
        </w:rPr>
        <w:t xml:space="preserve"> </w:t>
      </w:r>
      <w:r>
        <w:rPr>
          <w:color w:val="212121"/>
        </w:rPr>
        <w:t>termination</w:t>
      </w:r>
      <w:r>
        <w:rPr>
          <w:color w:val="212121"/>
          <w:spacing w:val="-2"/>
        </w:rPr>
        <w:t xml:space="preserve"> </w:t>
      </w:r>
      <w:r>
        <w:rPr>
          <w:color w:val="212121"/>
        </w:rPr>
        <w:t>does</w:t>
      </w:r>
      <w:r>
        <w:rPr>
          <w:color w:val="212121"/>
          <w:spacing w:val="-1"/>
        </w:rPr>
        <w:t xml:space="preserve"> </w:t>
      </w:r>
      <w:r>
        <w:rPr>
          <w:color w:val="212121"/>
        </w:rPr>
        <w:t>not</w:t>
      </w:r>
      <w:r>
        <w:rPr>
          <w:color w:val="212121"/>
          <w:spacing w:val="-1"/>
        </w:rPr>
        <w:t xml:space="preserve"> </w:t>
      </w:r>
      <w:r>
        <w:rPr>
          <w:color w:val="212121"/>
        </w:rPr>
        <w:t>aﬀect</w:t>
      </w:r>
      <w:r>
        <w:rPr>
          <w:color w:val="212121"/>
          <w:spacing w:val="-1"/>
        </w:rPr>
        <w:t xml:space="preserve"> </w:t>
      </w:r>
      <w:r>
        <w:rPr>
          <w:color w:val="212121"/>
        </w:rPr>
        <w:t>any</w:t>
      </w:r>
      <w:r>
        <w:rPr>
          <w:color w:val="212121"/>
          <w:spacing w:val="-1"/>
        </w:rPr>
        <w:t xml:space="preserve"> </w:t>
      </w:r>
      <w:r>
        <w:rPr>
          <w:color w:val="212121"/>
        </w:rPr>
        <w:t>prior</w:t>
      </w:r>
      <w:r>
        <w:rPr>
          <w:color w:val="212121"/>
          <w:spacing w:val="-1"/>
        </w:rPr>
        <w:t xml:space="preserve"> </w:t>
      </w:r>
      <w:r>
        <w:rPr>
          <w:color w:val="212121"/>
        </w:rPr>
        <w:t>obligation,</w:t>
      </w:r>
      <w:r>
        <w:rPr>
          <w:color w:val="212121"/>
          <w:spacing w:val="-1"/>
        </w:rPr>
        <w:t xml:space="preserve"> </w:t>
      </w:r>
      <w:r>
        <w:rPr>
          <w:color w:val="212121"/>
        </w:rPr>
        <w:t>project</w:t>
      </w:r>
      <w:r>
        <w:rPr>
          <w:color w:val="212121"/>
          <w:spacing w:val="-1"/>
        </w:rPr>
        <w:t xml:space="preserve"> </w:t>
      </w:r>
      <w:r>
        <w:rPr>
          <w:color w:val="212121"/>
        </w:rPr>
        <w:t>or</w:t>
      </w:r>
      <w:r>
        <w:rPr>
          <w:color w:val="212121"/>
          <w:spacing w:val="-1"/>
        </w:rPr>
        <w:t xml:space="preserve"> </w:t>
      </w:r>
      <w:r>
        <w:rPr>
          <w:color w:val="212121"/>
        </w:rPr>
        <w:t>activity</w:t>
      </w:r>
      <w:r>
        <w:rPr>
          <w:color w:val="212121"/>
          <w:spacing w:val="-1"/>
        </w:rPr>
        <w:t xml:space="preserve"> </w:t>
      </w:r>
      <w:r>
        <w:rPr>
          <w:color w:val="212121"/>
        </w:rPr>
        <w:t>already in progress.</w:t>
      </w:r>
    </w:p>
    <w:p w:rsidR="00AB777B" w:rsidRDefault="00724732">
      <w:pPr>
        <w:pStyle w:val="BodyText"/>
        <w:spacing w:line="319" w:lineRule="auto"/>
        <w:ind w:left="818" w:right="120"/>
      </w:pPr>
      <w:r>
        <w:rPr>
          <w:color w:val="212121"/>
        </w:rPr>
        <w:t>Either party shall have the right to terminate this agreement on account of Force Majeure, as set forth in Clause 18 of this Agreement.</w:t>
      </w:r>
    </w:p>
    <w:p w:rsidR="00AB777B" w:rsidRDefault="00AB777B">
      <w:pPr>
        <w:pStyle w:val="BodyText"/>
        <w:spacing w:before="81"/>
        <w:jc w:val="left"/>
      </w:pPr>
    </w:p>
    <w:p w:rsidR="00AB777B" w:rsidRDefault="00724732">
      <w:pPr>
        <w:pStyle w:val="Heading1"/>
        <w:numPr>
          <w:ilvl w:val="0"/>
          <w:numId w:val="2"/>
        </w:numPr>
        <w:tabs>
          <w:tab w:val="left" w:pos="862"/>
        </w:tabs>
        <w:ind w:left="862" w:hanging="734"/>
        <w:jc w:val="left"/>
        <w:rPr>
          <w:color w:val="212121"/>
          <w:u w:val="none"/>
        </w:rPr>
      </w:pPr>
      <w:r>
        <w:rPr>
          <w:color w:val="212121"/>
          <w:u w:color="212121"/>
        </w:rPr>
        <w:t>ENTIRE</w:t>
      </w:r>
      <w:r>
        <w:rPr>
          <w:color w:val="212121"/>
          <w:spacing w:val="-5"/>
          <w:u w:color="212121"/>
        </w:rPr>
        <w:t xml:space="preserve"> </w:t>
      </w:r>
      <w:r>
        <w:rPr>
          <w:color w:val="212121"/>
          <w:spacing w:val="-2"/>
          <w:u w:color="212121"/>
        </w:rPr>
        <w:t>UNDERSTANDING</w:t>
      </w:r>
      <w:r>
        <w:rPr>
          <w:color w:val="212121"/>
          <w:spacing w:val="-2"/>
          <w:u w:val="none"/>
        </w:rPr>
        <w:t>:</w:t>
      </w:r>
    </w:p>
    <w:p w:rsidR="00AB777B" w:rsidRDefault="00724732">
      <w:pPr>
        <w:pStyle w:val="BodyText"/>
        <w:spacing w:before="88" w:line="319" w:lineRule="auto"/>
        <w:ind w:left="818" w:right="115"/>
      </w:pPr>
      <w:r>
        <w:rPr>
          <w:color w:val="212121"/>
        </w:rPr>
        <w:t>This Agreement contains the entire understanding between the parties and supersedes all prior or contemporaneous oral or written agreements, commitments</w:t>
      </w:r>
      <w:r>
        <w:rPr>
          <w:color w:val="212121"/>
          <w:spacing w:val="36"/>
        </w:rPr>
        <w:t xml:space="preserve"> </w:t>
      </w:r>
      <w:r>
        <w:rPr>
          <w:color w:val="212121"/>
        </w:rPr>
        <w:t>understanding</w:t>
      </w:r>
      <w:r>
        <w:rPr>
          <w:color w:val="212121"/>
          <w:spacing w:val="36"/>
        </w:rPr>
        <w:t xml:space="preserve"> </w:t>
      </w:r>
      <w:r>
        <w:rPr>
          <w:color w:val="212121"/>
        </w:rPr>
        <w:t>or</w:t>
      </w:r>
      <w:r>
        <w:rPr>
          <w:color w:val="212121"/>
          <w:spacing w:val="36"/>
        </w:rPr>
        <w:t xml:space="preserve"> </w:t>
      </w:r>
      <w:r>
        <w:rPr>
          <w:color w:val="212121"/>
        </w:rPr>
        <w:t>communication</w:t>
      </w:r>
      <w:r>
        <w:rPr>
          <w:color w:val="212121"/>
          <w:spacing w:val="36"/>
        </w:rPr>
        <w:t xml:space="preserve"> </w:t>
      </w:r>
      <w:r>
        <w:rPr>
          <w:color w:val="212121"/>
        </w:rPr>
        <w:t>with</w:t>
      </w:r>
      <w:r>
        <w:rPr>
          <w:color w:val="212121"/>
          <w:spacing w:val="36"/>
        </w:rPr>
        <w:t xml:space="preserve"> </w:t>
      </w:r>
      <w:r>
        <w:rPr>
          <w:color w:val="212121"/>
        </w:rPr>
        <w:t>respect</w:t>
      </w:r>
      <w:r>
        <w:rPr>
          <w:color w:val="212121"/>
          <w:spacing w:val="36"/>
        </w:rPr>
        <w:t xml:space="preserve"> </w:t>
      </w:r>
      <w:r>
        <w:rPr>
          <w:color w:val="212121"/>
        </w:rPr>
        <w:t>to</w:t>
      </w:r>
      <w:r>
        <w:rPr>
          <w:color w:val="212121"/>
          <w:spacing w:val="36"/>
        </w:rPr>
        <w:t xml:space="preserve"> </w:t>
      </w:r>
      <w:r>
        <w:rPr>
          <w:color w:val="212121"/>
        </w:rPr>
        <w:t>the</w:t>
      </w:r>
      <w:r>
        <w:rPr>
          <w:color w:val="212121"/>
          <w:spacing w:val="36"/>
        </w:rPr>
        <w:t xml:space="preserve"> </w:t>
      </w:r>
      <w:r>
        <w:rPr>
          <w:color w:val="212121"/>
        </w:rPr>
        <w:t>subject</w:t>
      </w:r>
    </w:p>
    <w:p w:rsidR="00AB777B" w:rsidRDefault="00AB777B">
      <w:pPr>
        <w:pStyle w:val="BodyText"/>
        <w:spacing w:line="319" w:lineRule="auto"/>
        <w:sectPr w:rsidR="00AB777B">
          <w:pgSz w:w="11900" w:h="16840"/>
          <w:pgMar w:top="1340" w:right="1417" w:bottom="280" w:left="1417" w:header="720" w:footer="720" w:gutter="0"/>
          <w:cols w:space="720"/>
        </w:sectPr>
      </w:pPr>
    </w:p>
    <w:p w:rsidR="00AB777B" w:rsidRDefault="00724732">
      <w:pPr>
        <w:pStyle w:val="BodyText"/>
        <w:spacing w:before="23"/>
        <w:ind w:left="818"/>
        <w:jc w:val="left"/>
      </w:pPr>
      <w:proofErr w:type="gramStart"/>
      <w:r>
        <w:rPr>
          <w:color w:val="212121"/>
        </w:rPr>
        <w:lastRenderedPageBreak/>
        <w:t>ma</w:t>
      </w:r>
      <w:bookmarkStart w:id="0" w:name="_GoBack"/>
      <w:bookmarkEnd w:id="0"/>
      <w:r>
        <w:rPr>
          <w:color w:val="212121"/>
        </w:rPr>
        <w:t>tter</w:t>
      </w:r>
      <w:proofErr w:type="gramEnd"/>
      <w:r>
        <w:rPr>
          <w:color w:val="212121"/>
          <w:spacing w:val="-3"/>
        </w:rPr>
        <w:t xml:space="preserve"> </w:t>
      </w:r>
      <w:r>
        <w:rPr>
          <w:color w:val="212121"/>
          <w:spacing w:val="-2"/>
        </w:rPr>
        <w:t>thereof.</w:t>
      </w:r>
    </w:p>
    <w:p w:rsidR="00AB777B" w:rsidRDefault="00AB777B">
      <w:pPr>
        <w:pStyle w:val="BodyText"/>
        <w:spacing w:before="173"/>
        <w:jc w:val="left"/>
      </w:pPr>
    </w:p>
    <w:p w:rsidR="00AB777B" w:rsidRDefault="00724732">
      <w:pPr>
        <w:pStyle w:val="Heading1"/>
        <w:numPr>
          <w:ilvl w:val="0"/>
          <w:numId w:val="2"/>
        </w:numPr>
        <w:tabs>
          <w:tab w:val="left" w:pos="1492"/>
        </w:tabs>
        <w:ind w:left="1492" w:hanging="659"/>
        <w:jc w:val="left"/>
        <w:rPr>
          <w:u w:val="none"/>
        </w:rPr>
      </w:pPr>
      <w:r>
        <w:t>FORCE</w:t>
      </w:r>
      <w:r>
        <w:rPr>
          <w:spacing w:val="-5"/>
        </w:rPr>
        <w:t xml:space="preserve"> </w:t>
      </w:r>
      <w:r>
        <w:rPr>
          <w:spacing w:val="-2"/>
        </w:rPr>
        <w:t>MAJEURE</w:t>
      </w:r>
    </w:p>
    <w:p w:rsidR="00AB777B" w:rsidRDefault="00724732">
      <w:pPr>
        <w:pStyle w:val="BodyText"/>
        <w:spacing w:before="88" w:line="319" w:lineRule="auto"/>
        <w:ind w:left="128" w:right="111"/>
      </w:pPr>
      <w:r>
        <w:t>It is hereby defined as any cause, which is beyond the control of the</w:t>
      </w:r>
      <w:r w:rsidR="0016286F">
        <w:t xml:space="preserve"> </w:t>
      </w:r>
      <w:r w:rsidRPr="0016286F">
        <w:t xml:space="preserve">seller </w:t>
      </w:r>
      <w:r>
        <w:t>or the NSC, which such party could not foresee or with a reasonable amount of diligence could not have foreseen and which substantially aﬀects the performance of the contract, suc</w:t>
      </w:r>
      <w:r>
        <w:t>h as-</w:t>
      </w:r>
    </w:p>
    <w:p w:rsidR="00AB777B" w:rsidRDefault="0016286F">
      <w:pPr>
        <w:pStyle w:val="ListParagraph"/>
        <w:numPr>
          <w:ilvl w:val="0"/>
          <w:numId w:val="1"/>
        </w:numPr>
        <w:tabs>
          <w:tab w:val="left" w:pos="713"/>
        </w:tabs>
        <w:spacing w:before="205" w:line="319" w:lineRule="auto"/>
        <w:ind w:right="145"/>
        <w:jc w:val="both"/>
        <w:rPr>
          <w:sz w:val="24"/>
        </w:rPr>
      </w:pPr>
      <w:r>
        <w:rPr>
          <w:sz w:val="24"/>
        </w:rPr>
        <w:t>War, h</w:t>
      </w:r>
      <w:r w:rsidR="00724732">
        <w:rPr>
          <w:sz w:val="24"/>
        </w:rPr>
        <w:t>ostilities or warlike operations (whether a state of war be declared or not), invasion, act of foreign enemy and civil war.</w:t>
      </w:r>
    </w:p>
    <w:p w:rsidR="00AB777B" w:rsidRDefault="00724732">
      <w:pPr>
        <w:pStyle w:val="ListParagraph"/>
        <w:numPr>
          <w:ilvl w:val="0"/>
          <w:numId w:val="1"/>
        </w:numPr>
        <w:tabs>
          <w:tab w:val="left" w:pos="711"/>
          <w:tab w:val="left" w:pos="713"/>
        </w:tabs>
        <w:spacing w:line="319" w:lineRule="auto"/>
        <w:ind w:right="150" w:hanging="255"/>
        <w:jc w:val="both"/>
        <w:rPr>
          <w:sz w:val="24"/>
        </w:rPr>
      </w:pPr>
      <w:r>
        <w:rPr>
          <w:sz w:val="24"/>
        </w:rPr>
        <w:t>Rebellion, revolution, insurrection, mutiny, usurpation of civil or military, government, conspiracy, riot, civil commot</w:t>
      </w:r>
      <w:r>
        <w:rPr>
          <w:sz w:val="24"/>
        </w:rPr>
        <w:t>ion and terrorist area.</w:t>
      </w:r>
    </w:p>
    <w:p w:rsidR="00AB777B" w:rsidRDefault="00724732">
      <w:pPr>
        <w:pStyle w:val="ListParagraph"/>
        <w:numPr>
          <w:ilvl w:val="0"/>
          <w:numId w:val="1"/>
        </w:numPr>
        <w:tabs>
          <w:tab w:val="left" w:pos="710"/>
          <w:tab w:val="left" w:pos="713"/>
        </w:tabs>
        <w:spacing w:line="319" w:lineRule="auto"/>
        <w:ind w:right="115" w:hanging="300"/>
        <w:jc w:val="both"/>
        <w:rPr>
          <w:sz w:val="24"/>
        </w:rPr>
      </w:pPr>
      <w:r>
        <w:rPr>
          <w:sz w:val="24"/>
        </w:rPr>
        <w:t>Confiscation, nationalization, mobilization, commandeering or requisition by or under the order of any government or de facto authority or ruler, or any other act or failure to act of any local state or national government authority.</w:t>
      </w:r>
    </w:p>
    <w:p w:rsidR="00AB777B" w:rsidRDefault="00724732">
      <w:pPr>
        <w:pStyle w:val="ListParagraph"/>
        <w:numPr>
          <w:ilvl w:val="0"/>
          <w:numId w:val="1"/>
        </w:numPr>
        <w:tabs>
          <w:tab w:val="left" w:pos="711"/>
          <w:tab w:val="left" w:pos="713"/>
        </w:tabs>
        <w:spacing w:line="319" w:lineRule="auto"/>
        <w:ind w:right="112" w:hanging="315"/>
        <w:jc w:val="both"/>
        <w:rPr>
          <w:sz w:val="24"/>
        </w:rPr>
      </w:pPr>
      <w:r>
        <w:rPr>
          <w:sz w:val="24"/>
        </w:rPr>
        <w:t>Strike, sabotage, lock</w:t>
      </w:r>
      <w:r>
        <w:rPr>
          <w:sz w:val="24"/>
        </w:rPr>
        <w:t>out, embargo, import restriction, port congestion, lack of usual means of public transportation and communication, industrial dispute, shipwreck, shortage of power supply epidemics, quarantine and plague.</w:t>
      </w:r>
    </w:p>
    <w:p w:rsidR="00AB777B" w:rsidRDefault="00724732">
      <w:pPr>
        <w:pStyle w:val="ListParagraph"/>
        <w:numPr>
          <w:ilvl w:val="0"/>
          <w:numId w:val="1"/>
        </w:numPr>
        <w:tabs>
          <w:tab w:val="left" w:pos="713"/>
        </w:tabs>
        <w:spacing w:line="319" w:lineRule="auto"/>
        <w:ind w:right="111" w:hanging="270"/>
        <w:jc w:val="both"/>
        <w:rPr>
          <w:sz w:val="24"/>
        </w:rPr>
      </w:pPr>
      <w:r>
        <w:rPr>
          <w:sz w:val="24"/>
        </w:rPr>
        <w:t>Earthquake, landslide, volcanic activity, fire floo</w:t>
      </w:r>
      <w:r>
        <w:rPr>
          <w:sz w:val="24"/>
        </w:rPr>
        <w:t>d or inundation, tidal wave, typhoon or cyclone, hurricane, nuclear and pressure waves or other natural</w:t>
      </w:r>
      <w:r>
        <w:rPr>
          <w:spacing w:val="80"/>
          <w:sz w:val="24"/>
        </w:rPr>
        <w:t xml:space="preserve"> </w:t>
      </w:r>
      <w:r>
        <w:rPr>
          <w:sz w:val="24"/>
        </w:rPr>
        <w:t>or physical disaster.</w:t>
      </w:r>
    </w:p>
    <w:p w:rsidR="00AB777B" w:rsidRDefault="00724732">
      <w:pPr>
        <w:pStyle w:val="ListParagraph"/>
        <w:numPr>
          <w:ilvl w:val="0"/>
          <w:numId w:val="1"/>
        </w:numPr>
        <w:tabs>
          <w:tab w:val="left" w:pos="711"/>
          <w:tab w:val="left" w:pos="713"/>
        </w:tabs>
        <w:spacing w:line="319" w:lineRule="auto"/>
        <w:ind w:right="108" w:hanging="315"/>
        <w:jc w:val="both"/>
        <w:rPr>
          <w:sz w:val="24"/>
        </w:rPr>
      </w:pPr>
      <w:r>
        <w:rPr>
          <w:sz w:val="24"/>
        </w:rPr>
        <w:t>If either party is prevented, hindered or delayed from or in performing any of its obligations under the Contract by an event of F</w:t>
      </w:r>
      <w:r>
        <w:rPr>
          <w:sz w:val="24"/>
        </w:rPr>
        <w:t>orce Majeure, then it shall notify the other in writing of the occurrence of such event and the circumstances of the event of Force Majeure within forty eight hours after the occurrence of such event. The party who has given such notice shall be excused fr</w:t>
      </w:r>
      <w:r>
        <w:rPr>
          <w:sz w:val="24"/>
        </w:rPr>
        <w:t>om the performance or punctual performance of its obligations under the Contract for so long as the relevant event of Force Majeure continues and to the extent that such party’s performance is prevented, hindered or delayed.</w:t>
      </w:r>
    </w:p>
    <w:p w:rsidR="00AB777B" w:rsidRDefault="00724732">
      <w:pPr>
        <w:pStyle w:val="ListParagraph"/>
        <w:numPr>
          <w:ilvl w:val="0"/>
          <w:numId w:val="1"/>
        </w:numPr>
        <w:tabs>
          <w:tab w:val="left" w:pos="711"/>
          <w:tab w:val="left" w:pos="713"/>
        </w:tabs>
        <w:spacing w:line="319" w:lineRule="auto"/>
        <w:ind w:right="108" w:hanging="360"/>
        <w:jc w:val="both"/>
        <w:rPr>
          <w:sz w:val="24"/>
        </w:rPr>
      </w:pPr>
      <w:r>
        <w:rPr>
          <w:sz w:val="24"/>
        </w:rPr>
        <w:t xml:space="preserve">The party or </w:t>
      </w:r>
      <w:proofErr w:type="gramStart"/>
      <w:r>
        <w:rPr>
          <w:sz w:val="24"/>
        </w:rPr>
        <w:t>parties</w:t>
      </w:r>
      <w:proofErr w:type="gramEnd"/>
      <w:r>
        <w:rPr>
          <w:sz w:val="24"/>
        </w:rPr>
        <w:t xml:space="preserve"> aﬀected by</w:t>
      </w:r>
      <w:r>
        <w:rPr>
          <w:sz w:val="24"/>
        </w:rPr>
        <w:t xml:space="preserve"> the event of Force Majeure shall use reasonable eﬀorts to mitigate the eﬀect of the event of Force Majeure up to</w:t>
      </w:r>
      <w:r>
        <w:rPr>
          <w:spacing w:val="80"/>
          <w:sz w:val="24"/>
        </w:rPr>
        <w:t xml:space="preserve"> </w:t>
      </w:r>
      <w:r>
        <w:rPr>
          <w:sz w:val="24"/>
        </w:rPr>
        <w:t>its or their performance of the Contract and to fulfill its or their obligation</w:t>
      </w:r>
      <w:r>
        <w:rPr>
          <w:spacing w:val="40"/>
          <w:sz w:val="24"/>
        </w:rPr>
        <w:t xml:space="preserve"> </w:t>
      </w:r>
      <w:r>
        <w:rPr>
          <w:sz w:val="24"/>
        </w:rPr>
        <w:t>under the Contract but without prejudice to either party’s rig</w:t>
      </w:r>
      <w:r>
        <w:rPr>
          <w:sz w:val="24"/>
        </w:rPr>
        <w:t>ht to terminate</w:t>
      </w:r>
      <w:r>
        <w:rPr>
          <w:spacing w:val="80"/>
          <w:w w:val="150"/>
          <w:sz w:val="24"/>
        </w:rPr>
        <w:t xml:space="preserve"> </w:t>
      </w:r>
      <w:r>
        <w:rPr>
          <w:sz w:val="24"/>
        </w:rPr>
        <w:t>the Contract.</w:t>
      </w:r>
    </w:p>
    <w:p w:rsidR="00AB777B" w:rsidRDefault="00724732">
      <w:pPr>
        <w:pStyle w:val="ListParagraph"/>
        <w:numPr>
          <w:ilvl w:val="0"/>
          <w:numId w:val="1"/>
        </w:numPr>
        <w:tabs>
          <w:tab w:val="left" w:pos="709"/>
          <w:tab w:val="left" w:pos="713"/>
        </w:tabs>
        <w:spacing w:line="319" w:lineRule="auto"/>
        <w:ind w:right="108" w:hanging="405"/>
        <w:jc w:val="both"/>
        <w:rPr>
          <w:sz w:val="24"/>
        </w:rPr>
      </w:pPr>
      <w:r>
        <w:rPr>
          <w:sz w:val="24"/>
        </w:rPr>
        <w:t>No delay or non-performance by either party to this Contract caused by the occurrence of any event of Force Majeure shall:</w:t>
      </w:r>
    </w:p>
    <w:p w:rsidR="00AB777B" w:rsidRDefault="00724732">
      <w:pPr>
        <w:pStyle w:val="ListParagraph"/>
        <w:numPr>
          <w:ilvl w:val="1"/>
          <w:numId w:val="1"/>
        </w:numPr>
        <w:tabs>
          <w:tab w:val="left" w:pos="1312"/>
        </w:tabs>
        <w:spacing w:line="216" w:lineRule="exact"/>
        <w:ind w:left="1312" w:hanging="284"/>
        <w:jc w:val="both"/>
        <w:rPr>
          <w:sz w:val="24"/>
        </w:rPr>
      </w:pPr>
      <w:r>
        <w:rPr>
          <w:sz w:val="24"/>
        </w:rPr>
        <w:t>Constitute</w:t>
      </w:r>
      <w:r>
        <w:rPr>
          <w:spacing w:val="-2"/>
          <w:sz w:val="24"/>
        </w:rPr>
        <w:t xml:space="preserve"> </w:t>
      </w:r>
      <w:r>
        <w:rPr>
          <w:sz w:val="24"/>
        </w:rPr>
        <w:t>a</w:t>
      </w:r>
      <w:r>
        <w:rPr>
          <w:spacing w:val="-2"/>
          <w:sz w:val="24"/>
        </w:rPr>
        <w:t xml:space="preserve"> </w:t>
      </w:r>
      <w:r>
        <w:rPr>
          <w:sz w:val="24"/>
        </w:rPr>
        <w:t>default</w:t>
      </w:r>
      <w:r>
        <w:rPr>
          <w:spacing w:val="-1"/>
          <w:sz w:val="24"/>
        </w:rPr>
        <w:t xml:space="preserve"> </w:t>
      </w:r>
      <w:r>
        <w:rPr>
          <w:sz w:val="24"/>
        </w:rPr>
        <w:t>or</w:t>
      </w:r>
      <w:r>
        <w:rPr>
          <w:spacing w:val="-2"/>
          <w:sz w:val="24"/>
        </w:rPr>
        <w:t xml:space="preserve"> </w:t>
      </w:r>
      <w:r>
        <w:rPr>
          <w:sz w:val="24"/>
        </w:rPr>
        <w:t>breach</w:t>
      </w:r>
      <w:r>
        <w:rPr>
          <w:spacing w:val="-2"/>
          <w:sz w:val="24"/>
        </w:rPr>
        <w:t xml:space="preserve"> </w:t>
      </w:r>
      <w:r>
        <w:rPr>
          <w:sz w:val="24"/>
        </w:rPr>
        <w:t>of</w:t>
      </w:r>
      <w:r>
        <w:rPr>
          <w:spacing w:val="-1"/>
          <w:sz w:val="24"/>
        </w:rPr>
        <w:t xml:space="preserve"> </w:t>
      </w:r>
      <w:r>
        <w:rPr>
          <w:sz w:val="24"/>
        </w:rPr>
        <w:t>the</w:t>
      </w:r>
      <w:r>
        <w:rPr>
          <w:spacing w:val="-2"/>
          <w:sz w:val="24"/>
        </w:rPr>
        <w:t xml:space="preserve"> contract.</w:t>
      </w:r>
    </w:p>
    <w:p w:rsidR="00AB777B" w:rsidRDefault="00724732">
      <w:pPr>
        <w:pStyle w:val="ListParagraph"/>
        <w:numPr>
          <w:ilvl w:val="1"/>
          <w:numId w:val="1"/>
        </w:numPr>
        <w:tabs>
          <w:tab w:val="left" w:pos="1313"/>
        </w:tabs>
        <w:spacing w:line="225" w:lineRule="auto"/>
        <w:ind w:right="119"/>
        <w:jc w:val="both"/>
        <w:rPr>
          <w:sz w:val="24"/>
        </w:rPr>
      </w:pPr>
      <w:r>
        <w:rPr>
          <w:sz w:val="24"/>
        </w:rPr>
        <w:t>Give rise to any claim for damages or additional cost or expense occurred</w:t>
      </w:r>
      <w:r>
        <w:rPr>
          <w:spacing w:val="39"/>
          <w:sz w:val="24"/>
        </w:rPr>
        <w:t xml:space="preserve"> </w:t>
      </w:r>
      <w:r>
        <w:rPr>
          <w:sz w:val="24"/>
        </w:rPr>
        <w:t>by</w:t>
      </w:r>
      <w:r>
        <w:rPr>
          <w:spacing w:val="39"/>
          <w:sz w:val="24"/>
        </w:rPr>
        <w:t xml:space="preserve"> </w:t>
      </w:r>
      <w:r>
        <w:rPr>
          <w:sz w:val="24"/>
        </w:rPr>
        <w:t>the</w:t>
      </w:r>
      <w:r>
        <w:rPr>
          <w:spacing w:val="39"/>
          <w:sz w:val="24"/>
        </w:rPr>
        <w:t xml:space="preserve"> </w:t>
      </w:r>
      <w:r>
        <w:rPr>
          <w:sz w:val="24"/>
        </w:rPr>
        <w:t>delay</w:t>
      </w:r>
      <w:r>
        <w:rPr>
          <w:spacing w:val="39"/>
          <w:sz w:val="24"/>
        </w:rPr>
        <w:t xml:space="preserve"> </w:t>
      </w:r>
      <w:r>
        <w:rPr>
          <w:sz w:val="24"/>
        </w:rPr>
        <w:t>or</w:t>
      </w:r>
      <w:r>
        <w:rPr>
          <w:spacing w:val="39"/>
          <w:sz w:val="24"/>
        </w:rPr>
        <w:t xml:space="preserve"> </w:t>
      </w:r>
      <w:r>
        <w:rPr>
          <w:sz w:val="24"/>
        </w:rPr>
        <w:t>non-performance.</w:t>
      </w:r>
      <w:r>
        <w:rPr>
          <w:spacing w:val="39"/>
          <w:sz w:val="24"/>
        </w:rPr>
        <w:t xml:space="preserve"> </w:t>
      </w:r>
      <w:r>
        <w:rPr>
          <w:sz w:val="24"/>
        </w:rPr>
        <w:t>If,</w:t>
      </w:r>
      <w:r>
        <w:rPr>
          <w:spacing w:val="39"/>
          <w:sz w:val="24"/>
        </w:rPr>
        <w:t xml:space="preserve"> </w:t>
      </w:r>
      <w:r>
        <w:rPr>
          <w:sz w:val="24"/>
        </w:rPr>
        <w:t>and</w:t>
      </w:r>
      <w:r>
        <w:rPr>
          <w:spacing w:val="39"/>
          <w:sz w:val="24"/>
        </w:rPr>
        <w:t xml:space="preserve"> </w:t>
      </w:r>
      <w:r>
        <w:rPr>
          <w:sz w:val="24"/>
        </w:rPr>
        <w:t>to</w:t>
      </w:r>
      <w:r>
        <w:rPr>
          <w:spacing w:val="39"/>
          <w:sz w:val="24"/>
        </w:rPr>
        <w:t xml:space="preserve"> </w:t>
      </w:r>
      <w:r>
        <w:rPr>
          <w:sz w:val="24"/>
        </w:rPr>
        <w:t>the</w:t>
      </w:r>
      <w:r>
        <w:rPr>
          <w:spacing w:val="39"/>
          <w:sz w:val="24"/>
        </w:rPr>
        <w:t xml:space="preserve"> </w:t>
      </w:r>
      <w:r>
        <w:rPr>
          <w:sz w:val="24"/>
        </w:rPr>
        <w:t>extent,</w:t>
      </w:r>
      <w:r>
        <w:rPr>
          <w:spacing w:val="39"/>
          <w:sz w:val="24"/>
        </w:rPr>
        <w:t xml:space="preserve"> </w:t>
      </w:r>
      <w:r>
        <w:rPr>
          <w:sz w:val="24"/>
        </w:rPr>
        <w:t>that</w:t>
      </w:r>
    </w:p>
    <w:p w:rsidR="00AB777B" w:rsidRDefault="00AB777B">
      <w:pPr>
        <w:pStyle w:val="ListParagraph"/>
        <w:spacing w:line="225" w:lineRule="auto"/>
        <w:rPr>
          <w:sz w:val="24"/>
        </w:rPr>
        <w:sectPr w:rsidR="00AB777B">
          <w:pgSz w:w="11900" w:h="16840"/>
          <w:pgMar w:top="1360" w:right="1417" w:bottom="280" w:left="1417" w:header="720" w:footer="720" w:gutter="0"/>
          <w:cols w:space="720"/>
        </w:sectPr>
      </w:pPr>
    </w:p>
    <w:p w:rsidR="00AB777B" w:rsidRDefault="00724732">
      <w:pPr>
        <w:pStyle w:val="BodyText"/>
        <w:spacing w:before="42" w:line="225" w:lineRule="auto"/>
        <w:ind w:left="1313"/>
        <w:jc w:val="left"/>
      </w:pPr>
      <w:proofErr w:type="gramStart"/>
      <w:r>
        <w:lastRenderedPageBreak/>
        <w:t>such</w:t>
      </w:r>
      <w:proofErr w:type="gramEnd"/>
      <w:r>
        <w:rPr>
          <w:spacing w:val="40"/>
        </w:rPr>
        <w:t xml:space="preserve"> </w:t>
      </w:r>
      <w:r>
        <w:t>delay</w:t>
      </w:r>
      <w:r>
        <w:rPr>
          <w:spacing w:val="40"/>
        </w:rPr>
        <w:t xml:space="preserve"> </w:t>
      </w:r>
      <w:r>
        <w:t>or</w:t>
      </w:r>
      <w:r>
        <w:rPr>
          <w:spacing w:val="40"/>
        </w:rPr>
        <w:t xml:space="preserve"> </w:t>
      </w:r>
      <w:r>
        <w:t>non-performance</w:t>
      </w:r>
      <w:r>
        <w:rPr>
          <w:spacing w:val="40"/>
        </w:rPr>
        <w:t xml:space="preserve"> </w:t>
      </w:r>
      <w:r>
        <w:t>is</w:t>
      </w:r>
      <w:r>
        <w:rPr>
          <w:spacing w:val="40"/>
        </w:rPr>
        <w:t xml:space="preserve"> </w:t>
      </w:r>
      <w:r>
        <w:t>caused</w:t>
      </w:r>
      <w:r>
        <w:rPr>
          <w:spacing w:val="40"/>
        </w:rPr>
        <w:t xml:space="preserve"> </w:t>
      </w:r>
      <w:r>
        <w:t>by</w:t>
      </w:r>
      <w:r>
        <w:rPr>
          <w:spacing w:val="40"/>
        </w:rPr>
        <w:t xml:space="preserve"> </w:t>
      </w:r>
      <w:r>
        <w:t>the</w:t>
      </w:r>
      <w:r>
        <w:rPr>
          <w:spacing w:val="40"/>
        </w:rPr>
        <w:t xml:space="preserve"> </w:t>
      </w:r>
      <w:r>
        <w:t>occurrence</w:t>
      </w:r>
      <w:r>
        <w:rPr>
          <w:spacing w:val="40"/>
        </w:rPr>
        <w:t xml:space="preserve"> </w:t>
      </w:r>
      <w:r>
        <w:t>of</w:t>
      </w:r>
      <w:r>
        <w:rPr>
          <w:spacing w:val="40"/>
        </w:rPr>
        <w:t xml:space="preserve"> </w:t>
      </w:r>
      <w:r>
        <w:t>an</w:t>
      </w:r>
      <w:r>
        <w:rPr>
          <w:spacing w:val="40"/>
        </w:rPr>
        <w:t xml:space="preserve"> </w:t>
      </w:r>
      <w:r>
        <w:t>event of Force Majeure.</w:t>
      </w:r>
    </w:p>
    <w:p w:rsidR="00AB777B" w:rsidRDefault="00AB777B">
      <w:pPr>
        <w:pStyle w:val="BodyText"/>
        <w:spacing w:before="134"/>
        <w:jc w:val="left"/>
      </w:pPr>
    </w:p>
    <w:p w:rsidR="00AB777B" w:rsidRDefault="00724732">
      <w:pPr>
        <w:pStyle w:val="BodyText"/>
        <w:spacing w:line="319" w:lineRule="auto"/>
        <w:ind w:left="113"/>
        <w:jc w:val="left"/>
      </w:pPr>
      <w:r>
        <w:t>Any change, amendment or modification to this Agreement must be in writing and signed by the Authorized representatives of BOTH THE PARTIES.</w:t>
      </w:r>
    </w:p>
    <w:p w:rsidR="00AB777B" w:rsidRDefault="00724732">
      <w:pPr>
        <w:pStyle w:val="BodyText"/>
        <w:spacing w:before="13" w:line="319" w:lineRule="auto"/>
        <w:ind w:left="113"/>
        <w:jc w:val="left"/>
      </w:pPr>
      <w:r>
        <w:t>This</w:t>
      </w:r>
      <w:r>
        <w:rPr>
          <w:spacing w:val="65"/>
        </w:rPr>
        <w:t xml:space="preserve"> </w:t>
      </w:r>
      <w:r>
        <w:t>Agreement</w:t>
      </w:r>
      <w:r>
        <w:rPr>
          <w:spacing w:val="65"/>
        </w:rPr>
        <w:t xml:space="preserve"> </w:t>
      </w:r>
      <w:r>
        <w:t>and</w:t>
      </w:r>
      <w:r>
        <w:rPr>
          <w:spacing w:val="65"/>
        </w:rPr>
        <w:t xml:space="preserve"> </w:t>
      </w:r>
      <w:r>
        <w:t>all</w:t>
      </w:r>
      <w:r>
        <w:rPr>
          <w:spacing w:val="65"/>
        </w:rPr>
        <w:t xml:space="preserve"> </w:t>
      </w:r>
      <w:r>
        <w:t>issues</w:t>
      </w:r>
      <w:r>
        <w:rPr>
          <w:spacing w:val="65"/>
        </w:rPr>
        <w:t xml:space="preserve"> </w:t>
      </w:r>
      <w:r>
        <w:t>arising</w:t>
      </w:r>
      <w:r>
        <w:rPr>
          <w:spacing w:val="65"/>
        </w:rPr>
        <w:t xml:space="preserve"> </w:t>
      </w:r>
      <w:r>
        <w:t>out</w:t>
      </w:r>
      <w:r>
        <w:rPr>
          <w:spacing w:val="65"/>
        </w:rPr>
        <w:t xml:space="preserve"> </w:t>
      </w:r>
      <w:r>
        <w:t>of</w:t>
      </w:r>
      <w:r>
        <w:rPr>
          <w:spacing w:val="65"/>
        </w:rPr>
        <w:t xml:space="preserve"> </w:t>
      </w:r>
      <w:r>
        <w:t>the</w:t>
      </w:r>
      <w:r>
        <w:rPr>
          <w:spacing w:val="65"/>
        </w:rPr>
        <w:t xml:space="preserve"> </w:t>
      </w:r>
      <w:r>
        <w:t>same</w:t>
      </w:r>
      <w:r>
        <w:rPr>
          <w:spacing w:val="65"/>
        </w:rPr>
        <w:t xml:space="preserve"> </w:t>
      </w:r>
      <w:r>
        <w:t>shall</w:t>
      </w:r>
      <w:r>
        <w:rPr>
          <w:spacing w:val="65"/>
        </w:rPr>
        <w:t xml:space="preserve"> </w:t>
      </w:r>
      <w:r>
        <w:t>be</w:t>
      </w:r>
      <w:r>
        <w:rPr>
          <w:spacing w:val="65"/>
        </w:rPr>
        <w:t xml:space="preserve"> </w:t>
      </w:r>
      <w:r>
        <w:t>construed</w:t>
      </w:r>
      <w:r>
        <w:rPr>
          <w:spacing w:val="65"/>
        </w:rPr>
        <w:t xml:space="preserve"> </w:t>
      </w:r>
      <w:r>
        <w:t xml:space="preserve">in accordance with the Laws of Government </w:t>
      </w:r>
      <w:r>
        <w:t>of India.</w:t>
      </w:r>
    </w:p>
    <w:p w:rsidR="00AB777B" w:rsidRDefault="00AB777B">
      <w:pPr>
        <w:pStyle w:val="BodyText"/>
        <w:spacing w:before="85"/>
        <w:jc w:val="left"/>
      </w:pPr>
    </w:p>
    <w:p w:rsidR="00AB777B" w:rsidRDefault="00724732">
      <w:pPr>
        <w:pStyle w:val="Heading2"/>
        <w:tabs>
          <w:tab w:val="left" w:pos="7701"/>
        </w:tabs>
        <w:spacing w:line="319" w:lineRule="auto"/>
        <w:ind w:left="113" w:right="392"/>
      </w:pPr>
      <w:r>
        <w:t xml:space="preserve">IN WITNESS WHERE OF THE PARTIES PRESENT HAVE HERE INTO SET THEIR RESPECTIVE HANDS AND SEALS THE DAY </w:t>
      </w:r>
      <w:r>
        <w:rPr>
          <w:rFonts w:ascii="Times New Roman"/>
          <w:u w:val="single"/>
        </w:rPr>
        <w:tab/>
      </w:r>
      <w:r>
        <w:t>YEAR</w:t>
      </w:r>
      <w:r>
        <w:rPr>
          <w:spacing w:val="-16"/>
        </w:rPr>
        <w:t xml:space="preserve"> </w:t>
      </w:r>
      <w:r>
        <w:t>IN</w:t>
      </w:r>
    </w:p>
    <w:p w:rsidR="00AB777B" w:rsidRDefault="00724732">
      <w:pPr>
        <w:pStyle w:val="BodyText"/>
        <w:spacing w:before="5"/>
        <w:jc w:val="left"/>
        <w:rPr>
          <w:sz w:val="20"/>
        </w:rPr>
      </w:pPr>
      <w:r>
        <w:rPr>
          <w:noProof/>
          <w:sz w:val="20"/>
          <w:lang w:bidi="hi-IN"/>
        </w:rPr>
        <mc:AlternateContent>
          <mc:Choice Requires="wps">
            <w:drawing>
              <wp:anchor distT="0" distB="0" distL="0" distR="0" simplePos="0" relativeHeight="487587840" behindDoc="1" locked="0" layoutInCell="1" allowOverlap="1" wp14:anchorId="08AEF4E6" wp14:editId="3AF5D82C">
                <wp:simplePos x="0" y="0"/>
                <wp:positionH relativeFrom="page">
                  <wp:posOffset>971550</wp:posOffset>
                </wp:positionH>
                <wp:positionV relativeFrom="paragraph">
                  <wp:posOffset>162276</wp:posOffset>
                </wp:positionV>
                <wp:extent cx="101663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6635" cy="1270"/>
                        </a:xfrm>
                        <a:custGeom>
                          <a:avLst/>
                          <a:gdLst/>
                          <a:ahLst/>
                          <a:cxnLst/>
                          <a:rect l="l" t="t" r="r" b="b"/>
                          <a:pathLst>
                            <a:path w="1016635">
                              <a:moveTo>
                                <a:pt x="0" y="0"/>
                              </a:moveTo>
                              <a:lnTo>
                                <a:pt x="1016272" y="0"/>
                              </a:lnTo>
                            </a:path>
                          </a:pathLst>
                        </a:custGeom>
                        <a:ln w="758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25BB0D" id="Graphic 1" o:spid="_x0000_s1026" style="position:absolute;margin-left:76.5pt;margin-top:12.8pt;width:80.0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016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" path="m,l1016272,e" filled="f" strokeweight=".21081mm">
                <v:path arrowok="t"/>
                <w10:wrap type="topAndBottom" anchorx="page"/>
              </v:shape>
            </w:pict>
          </mc:Fallback>
        </mc:AlternateContent>
      </w:r>
    </w:p>
    <w:p w:rsidR="00AB777B" w:rsidRDefault="00AB777B">
      <w:pPr>
        <w:pStyle w:val="BodyText"/>
        <w:jc w:val="left"/>
      </w:pPr>
    </w:p>
    <w:p w:rsidR="00AB777B" w:rsidRDefault="00AB777B">
      <w:pPr>
        <w:pStyle w:val="BodyText"/>
        <w:spacing w:before="213"/>
        <w:jc w:val="left"/>
      </w:pPr>
    </w:p>
    <w:p w:rsidR="00AB777B" w:rsidRDefault="00724732" w:rsidP="0016286F">
      <w:pPr>
        <w:pStyle w:val="BodyText"/>
        <w:numPr>
          <w:ilvl w:val="0"/>
          <w:numId w:val="4"/>
        </w:numPr>
        <w:jc w:val="left"/>
      </w:pPr>
      <w:r>
        <w:t>For</w:t>
      </w:r>
      <w:r>
        <w:rPr>
          <w:spacing w:val="-3"/>
        </w:rPr>
        <w:t xml:space="preserve"> </w:t>
      </w:r>
      <w:r>
        <w:t>&amp;</w:t>
      </w:r>
      <w:r>
        <w:rPr>
          <w:spacing w:val="-2"/>
        </w:rPr>
        <w:t xml:space="preserve"> </w:t>
      </w:r>
      <w:r>
        <w:t>on</w:t>
      </w:r>
      <w:r>
        <w:rPr>
          <w:spacing w:val="-3"/>
        </w:rPr>
        <w:t xml:space="preserve"> </w:t>
      </w:r>
      <w:r>
        <w:t>behalf</w:t>
      </w:r>
      <w:r>
        <w:rPr>
          <w:spacing w:val="-2"/>
        </w:rPr>
        <w:t xml:space="preserve"> </w:t>
      </w:r>
      <w:r>
        <w:t>of</w:t>
      </w:r>
      <w:r>
        <w:rPr>
          <w:spacing w:val="-3"/>
        </w:rPr>
        <w:t xml:space="preserve"> </w:t>
      </w:r>
      <w:r>
        <w:t>National</w:t>
      </w:r>
      <w:r>
        <w:rPr>
          <w:spacing w:val="-2"/>
        </w:rPr>
        <w:t xml:space="preserve"> </w:t>
      </w:r>
      <w:r>
        <w:t>Seeds</w:t>
      </w:r>
      <w:r>
        <w:rPr>
          <w:spacing w:val="-3"/>
        </w:rPr>
        <w:t xml:space="preserve"> </w:t>
      </w:r>
      <w:r>
        <w:t>Corporation</w:t>
      </w:r>
      <w:r>
        <w:rPr>
          <w:spacing w:val="-2"/>
        </w:rPr>
        <w:t xml:space="preserve"> Limited,</w:t>
      </w:r>
    </w:p>
    <w:p w:rsidR="00AB777B" w:rsidRDefault="0016286F" w:rsidP="0016286F">
      <w:pPr>
        <w:pStyle w:val="BodyText"/>
        <w:tabs>
          <w:tab w:val="left" w:leader="dot" w:pos="6012"/>
        </w:tabs>
        <w:spacing w:before="269"/>
        <w:jc w:val="left"/>
      </w:pPr>
      <w:r>
        <w:t xml:space="preserve">           </w:t>
      </w:r>
      <w:r w:rsidR="00724732">
        <w:t>Regional</w:t>
      </w:r>
      <w:r w:rsidR="00724732">
        <w:rPr>
          <w:spacing w:val="-5"/>
        </w:rPr>
        <w:t xml:space="preserve"> </w:t>
      </w:r>
      <w:r w:rsidR="00724732">
        <w:rPr>
          <w:spacing w:val="-2"/>
        </w:rPr>
        <w:t>Office</w:t>
      </w:r>
      <w:r w:rsidR="00724732">
        <w:rPr>
          <w:rFonts w:ascii="Times New Roman"/>
        </w:rPr>
        <w:tab/>
      </w:r>
      <w:r w:rsidR="00724732">
        <w:t>(Party</w:t>
      </w:r>
      <w:r w:rsidR="00724732">
        <w:rPr>
          <w:spacing w:val="4"/>
        </w:rPr>
        <w:t xml:space="preserve"> </w:t>
      </w:r>
      <w:r w:rsidR="00724732">
        <w:t>of</w:t>
      </w:r>
      <w:r w:rsidR="00724732">
        <w:rPr>
          <w:spacing w:val="4"/>
        </w:rPr>
        <w:t xml:space="preserve"> </w:t>
      </w:r>
      <w:r w:rsidR="00724732">
        <w:t>the</w:t>
      </w:r>
      <w:r w:rsidR="00724732">
        <w:rPr>
          <w:spacing w:val="4"/>
        </w:rPr>
        <w:t xml:space="preserve"> </w:t>
      </w:r>
      <w:r w:rsidR="00724732">
        <w:t>FIRST</w:t>
      </w:r>
      <w:r w:rsidR="00724732">
        <w:rPr>
          <w:spacing w:val="5"/>
        </w:rPr>
        <w:t xml:space="preserve"> </w:t>
      </w:r>
      <w:r w:rsidR="00724732">
        <w:rPr>
          <w:spacing w:val="-2"/>
        </w:rPr>
        <w:t>PART)</w:t>
      </w:r>
    </w:p>
    <w:p w:rsidR="00AB777B" w:rsidRDefault="00AB777B">
      <w:pPr>
        <w:pStyle w:val="BodyText"/>
        <w:jc w:val="left"/>
      </w:pPr>
    </w:p>
    <w:p w:rsidR="00AB777B" w:rsidRDefault="00AB777B">
      <w:pPr>
        <w:pStyle w:val="BodyText"/>
        <w:spacing w:before="220"/>
        <w:jc w:val="left"/>
      </w:pPr>
    </w:p>
    <w:p w:rsidR="0016286F" w:rsidRDefault="00724732" w:rsidP="0016286F">
      <w:pPr>
        <w:pStyle w:val="BodyText"/>
        <w:numPr>
          <w:ilvl w:val="0"/>
          <w:numId w:val="4"/>
        </w:numPr>
        <w:jc w:val="left"/>
      </w:pPr>
      <w:r>
        <w:rPr>
          <w:spacing w:val="-5"/>
        </w:rPr>
        <w:t>For</w:t>
      </w:r>
      <w:r>
        <w:tab/>
      </w:r>
      <w:r>
        <w:rPr>
          <w:spacing w:val="-10"/>
        </w:rPr>
        <w:t>&amp;</w:t>
      </w:r>
      <w:r>
        <w:tab/>
      </w:r>
      <w:r>
        <w:rPr>
          <w:spacing w:val="-5"/>
        </w:rPr>
        <w:t>on</w:t>
      </w:r>
      <w:r>
        <w:tab/>
      </w:r>
      <w:r>
        <w:rPr>
          <w:spacing w:val="-2"/>
        </w:rPr>
        <w:t>behalf</w:t>
      </w:r>
      <w:r w:rsidR="0016286F">
        <w:t xml:space="preserve">  </w:t>
      </w:r>
    </w:p>
    <w:p w:rsidR="00AB777B" w:rsidRDefault="00724732" w:rsidP="0016286F">
      <w:pPr>
        <w:pStyle w:val="BodyText"/>
        <w:ind w:left="848"/>
        <w:jc w:val="left"/>
      </w:pPr>
      <w:proofErr w:type="gramStart"/>
      <w:r w:rsidRPr="0016286F">
        <w:rPr>
          <w:spacing w:val="-2"/>
        </w:rPr>
        <w:t>of</w:t>
      </w:r>
      <w:proofErr w:type="gramEnd"/>
      <w:r w:rsidRPr="0016286F">
        <w:rPr>
          <w:spacing w:val="-2"/>
        </w:rPr>
        <w:t>...............................................................</w:t>
      </w:r>
      <w:r w:rsidR="0016286F" w:rsidRPr="0016286F">
        <w:rPr>
          <w:spacing w:val="-2"/>
        </w:rPr>
        <w:t>............</w:t>
      </w:r>
      <w:r>
        <w:t>(Party</w:t>
      </w:r>
      <w:r w:rsidRPr="0016286F">
        <w:rPr>
          <w:spacing w:val="-3"/>
        </w:rPr>
        <w:t xml:space="preserve"> </w:t>
      </w:r>
      <w:r>
        <w:t>of the</w:t>
      </w:r>
      <w:r w:rsidRPr="0016286F">
        <w:rPr>
          <w:spacing w:val="-1"/>
        </w:rPr>
        <w:t xml:space="preserve"> </w:t>
      </w:r>
      <w:r>
        <w:t xml:space="preserve">SECOND </w:t>
      </w:r>
      <w:r w:rsidRPr="0016286F">
        <w:rPr>
          <w:spacing w:val="-4"/>
        </w:rPr>
        <w:t>PART)</w:t>
      </w:r>
    </w:p>
    <w:p w:rsidR="00AB777B" w:rsidRDefault="00AB777B">
      <w:pPr>
        <w:pStyle w:val="BodyText"/>
        <w:spacing w:before="176"/>
        <w:jc w:val="left"/>
      </w:pPr>
    </w:p>
    <w:p w:rsidR="00AB777B" w:rsidRDefault="00724732">
      <w:pPr>
        <w:pStyle w:val="Heading2"/>
        <w:ind w:left="30" w:right="3656"/>
        <w:jc w:val="center"/>
      </w:pPr>
      <w:r>
        <w:t>AGREEMENT</w:t>
      </w:r>
      <w:r>
        <w:rPr>
          <w:spacing w:val="-3"/>
        </w:rPr>
        <w:t xml:space="preserve"> </w:t>
      </w:r>
      <w:r>
        <w:t>SIGNED</w:t>
      </w:r>
      <w:r>
        <w:rPr>
          <w:spacing w:val="-1"/>
        </w:rPr>
        <w:t xml:space="preserve"> </w:t>
      </w:r>
      <w:r>
        <w:t>IN THE</w:t>
      </w:r>
      <w:r>
        <w:rPr>
          <w:spacing w:val="-1"/>
        </w:rPr>
        <w:t xml:space="preserve"> </w:t>
      </w:r>
      <w:r>
        <w:t xml:space="preserve">PRESENCE </w:t>
      </w:r>
      <w:r>
        <w:rPr>
          <w:spacing w:val="-5"/>
        </w:rPr>
        <w:t>OF:</w:t>
      </w:r>
    </w:p>
    <w:p w:rsidR="00AB777B" w:rsidRDefault="00724732" w:rsidP="0016286F">
      <w:pPr>
        <w:tabs>
          <w:tab w:val="left" w:pos="4673"/>
        </w:tabs>
        <w:spacing w:before="194" w:line="263" w:lineRule="exact"/>
        <w:ind w:left="113"/>
        <w:rPr>
          <w:sz w:val="24"/>
        </w:rPr>
      </w:pPr>
      <w:r>
        <w:rPr>
          <w:spacing w:val="-2"/>
          <w:sz w:val="24"/>
        </w:rPr>
        <w:t>WITNESS:-</w:t>
      </w:r>
      <w:r>
        <w:rPr>
          <w:spacing w:val="-2"/>
          <w:sz w:val="24"/>
        </w:rPr>
        <w:t>1.................................................</w:t>
      </w:r>
      <w:r>
        <w:rPr>
          <w:spacing w:val="-2"/>
          <w:sz w:val="24"/>
        </w:rPr>
        <w:t>................................</w:t>
      </w:r>
      <w:r>
        <w:rPr>
          <w:spacing w:val="-2"/>
          <w:sz w:val="24"/>
        </w:rPr>
        <w:t>.........</w:t>
      </w:r>
      <w:r w:rsidR="0016286F">
        <w:rPr>
          <w:spacing w:val="-2"/>
          <w:sz w:val="24"/>
        </w:rPr>
        <w:t>...........................</w:t>
      </w:r>
    </w:p>
    <w:p w:rsidR="00AB777B" w:rsidRDefault="00724732" w:rsidP="0016286F">
      <w:pPr>
        <w:pStyle w:val="BodyText"/>
        <w:spacing w:before="208"/>
        <w:jc w:val="left"/>
      </w:pPr>
      <w:r>
        <w:rPr>
          <w:spacing w:val="-2"/>
        </w:rPr>
        <w:t>2.................................................</w:t>
      </w:r>
      <w:r>
        <w:rPr>
          <w:spacing w:val="-2"/>
        </w:rPr>
        <w:t>...........................................</w:t>
      </w:r>
      <w:r w:rsidR="0016286F">
        <w:rPr>
          <w:spacing w:val="-2"/>
        </w:rPr>
        <w:t>..............................................</w:t>
      </w:r>
    </w:p>
    <w:sectPr w:rsidR="00AB777B">
      <w:pgSz w:w="11900" w:h="16840"/>
      <w:pgMar w:top="134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Sans Serif">
    <w:altName w:val="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906ECA"/>
    <w:multiLevelType w:val="hybridMultilevel"/>
    <w:tmpl w:val="FF506708"/>
    <w:lvl w:ilvl="0" w:tplc="1B0608C6">
      <w:start w:val="1"/>
      <w:numFmt w:val="lowerRoman"/>
      <w:lvlText w:val="%1."/>
      <w:lvlJc w:val="left"/>
      <w:pPr>
        <w:ind w:left="713" w:hanging="210"/>
        <w:jc w:val="right"/>
      </w:pPr>
      <w:rPr>
        <w:rFonts w:ascii="Microsoft Sans Serif" w:eastAsia="Microsoft Sans Serif" w:hAnsi="Microsoft Sans Serif" w:cs="Microsoft Sans Serif" w:hint="default"/>
        <w:b w:val="0"/>
        <w:bCs w:val="0"/>
        <w:i w:val="0"/>
        <w:iCs w:val="0"/>
        <w:spacing w:val="-2"/>
        <w:w w:val="97"/>
        <w:sz w:val="21"/>
        <w:szCs w:val="21"/>
        <w:lang w:val="en-US" w:eastAsia="en-US" w:bidi="ar-SA"/>
      </w:rPr>
    </w:lvl>
    <w:lvl w:ilvl="1" w:tplc="FC0AB350">
      <w:start w:val="1"/>
      <w:numFmt w:val="lowerLetter"/>
      <w:lvlText w:val="%2."/>
      <w:lvlJc w:val="left"/>
      <w:pPr>
        <w:ind w:left="1313" w:hanging="285"/>
        <w:jc w:val="left"/>
      </w:pPr>
      <w:rPr>
        <w:rFonts w:ascii="Microsoft Sans Serif" w:eastAsia="Microsoft Sans Serif" w:hAnsi="Microsoft Sans Serif" w:cs="Microsoft Sans Serif" w:hint="default"/>
        <w:b w:val="0"/>
        <w:bCs w:val="0"/>
        <w:i w:val="0"/>
        <w:iCs w:val="0"/>
        <w:spacing w:val="0"/>
        <w:w w:val="100"/>
        <w:sz w:val="21"/>
        <w:szCs w:val="21"/>
        <w:lang w:val="en-US" w:eastAsia="en-US" w:bidi="ar-SA"/>
      </w:rPr>
    </w:lvl>
    <w:lvl w:ilvl="2" w:tplc="70C4A466">
      <w:numFmt w:val="bullet"/>
      <w:lvlText w:val="•"/>
      <w:lvlJc w:val="left"/>
      <w:pPr>
        <w:ind w:left="2180" w:hanging="285"/>
      </w:pPr>
      <w:rPr>
        <w:rFonts w:hint="default"/>
        <w:lang w:val="en-US" w:eastAsia="en-US" w:bidi="ar-SA"/>
      </w:rPr>
    </w:lvl>
    <w:lvl w:ilvl="3" w:tplc="5F48E01A">
      <w:numFmt w:val="bullet"/>
      <w:lvlText w:val="•"/>
      <w:lvlJc w:val="left"/>
      <w:pPr>
        <w:ind w:left="3041" w:hanging="285"/>
      </w:pPr>
      <w:rPr>
        <w:rFonts w:hint="default"/>
        <w:lang w:val="en-US" w:eastAsia="en-US" w:bidi="ar-SA"/>
      </w:rPr>
    </w:lvl>
    <w:lvl w:ilvl="4" w:tplc="FC1A36D0">
      <w:numFmt w:val="bullet"/>
      <w:lvlText w:val="•"/>
      <w:lvlJc w:val="left"/>
      <w:pPr>
        <w:ind w:left="3902" w:hanging="285"/>
      </w:pPr>
      <w:rPr>
        <w:rFonts w:hint="default"/>
        <w:lang w:val="en-US" w:eastAsia="en-US" w:bidi="ar-SA"/>
      </w:rPr>
    </w:lvl>
    <w:lvl w:ilvl="5" w:tplc="56EAC62E">
      <w:numFmt w:val="bullet"/>
      <w:lvlText w:val="•"/>
      <w:lvlJc w:val="left"/>
      <w:pPr>
        <w:ind w:left="4762" w:hanging="285"/>
      </w:pPr>
      <w:rPr>
        <w:rFonts w:hint="default"/>
        <w:lang w:val="en-US" w:eastAsia="en-US" w:bidi="ar-SA"/>
      </w:rPr>
    </w:lvl>
    <w:lvl w:ilvl="6" w:tplc="676C33A6">
      <w:numFmt w:val="bullet"/>
      <w:lvlText w:val="•"/>
      <w:lvlJc w:val="left"/>
      <w:pPr>
        <w:ind w:left="5623" w:hanging="285"/>
      </w:pPr>
      <w:rPr>
        <w:rFonts w:hint="default"/>
        <w:lang w:val="en-US" w:eastAsia="en-US" w:bidi="ar-SA"/>
      </w:rPr>
    </w:lvl>
    <w:lvl w:ilvl="7" w:tplc="B65EE2FA">
      <w:numFmt w:val="bullet"/>
      <w:lvlText w:val="•"/>
      <w:lvlJc w:val="left"/>
      <w:pPr>
        <w:ind w:left="6484" w:hanging="285"/>
      </w:pPr>
      <w:rPr>
        <w:rFonts w:hint="default"/>
        <w:lang w:val="en-US" w:eastAsia="en-US" w:bidi="ar-SA"/>
      </w:rPr>
    </w:lvl>
    <w:lvl w:ilvl="8" w:tplc="543AA4F8">
      <w:numFmt w:val="bullet"/>
      <w:lvlText w:val="•"/>
      <w:lvlJc w:val="left"/>
      <w:pPr>
        <w:ind w:left="7344" w:hanging="285"/>
      </w:pPr>
      <w:rPr>
        <w:rFonts w:hint="default"/>
        <w:lang w:val="en-US" w:eastAsia="en-US" w:bidi="ar-SA"/>
      </w:rPr>
    </w:lvl>
  </w:abstractNum>
  <w:abstractNum w:abstractNumId="1">
    <w:nsid w:val="331569A6"/>
    <w:multiLevelType w:val="hybridMultilevel"/>
    <w:tmpl w:val="BE82062A"/>
    <w:lvl w:ilvl="0" w:tplc="FB22D4DE">
      <w:start w:val="1"/>
      <w:numFmt w:val="decimal"/>
      <w:lvlText w:val="%1."/>
      <w:lvlJc w:val="left"/>
      <w:pPr>
        <w:ind w:left="713" w:hanging="285"/>
        <w:jc w:val="right"/>
      </w:pPr>
      <w:rPr>
        <w:rFonts w:hint="default"/>
        <w:spacing w:val="0"/>
        <w:w w:val="100"/>
        <w:lang w:val="en-US" w:eastAsia="en-US" w:bidi="ar-SA"/>
      </w:rPr>
    </w:lvl>
    <w:lvl w:ilvl="1" w:tplc="D2942CDA">
      <w:start w:val="1"/>
      <w:numFmt w:val="lowerRoman"/>
      <w:lvlText w:val="%2."/>
      <w:lvlJc w:val="left"/>
      <w:pPr>
        <w:ind w:left="713" w:hanging="210"/>
        <w:jc w:val="left"/>
      </w:pPr>
      <w:rPr>
        <w:rFonts w:hint="default"/>
        <w:spacing w:val="-2"/>
        <w:w w:val="97"/>
        <w:lang w:val="en-US" w:eastAsia="en-US" w:bidi="ar-SA"/>
      </w:rPr>
    </w:lvl>
    <w:lvl w:ilvl="2" w:tplc="2FE23E62">
      <w:numFmt w:val="bullet"/>
      <w:lvlText w:val="•"/>
      <w:lvlJc w:val="left"/>
      <w:pPr>
        <w:ind w:left="2389" w:hanging="210"/>
      </w:pPr>
      <w:rPr>
        <w:rFonts w:hint="default"/>
        <w:lang w:val="en-US" w:eastAsia="en-US" w:bidi="ar-SA"/>
      </w:rPr>
    </w:lvl>
    <w:lvl w:ilvl="3" w:tplc="9956091C">
      <w:numFmt w:val="bullet"/>
      <w:lvlText w:val="•"/>
      <w:lvlJc w:val="left"/>
      <w:pPr>
        <w:ind w:left="3223" w:hanging="210"/>
      </w:pPr>
      <w:rPr>
        <w:rFonts w:hint="default"/>
        <w:lang w:val="en-US" w:eastAsia="en-US" w:bidi="ar-SA"/>
      </w:rPr>
    </w:lvl>
    <w:lvl w:ilvl="4" w:tplc="E94A408C">
      <w:numFmt w:val="bullet"/>
      <w:lvlText w:val="•"/>
      <w:lvlJc w:val="left"/>
      <w:pPr>
        <w:ind w:left="4058" w:hanging="210"/>
      </w:pPr>
      <w:rPr>
        <w:rFonts w:hint="default"/>
        <w:lang w:val="en-US" w:eastAsia="en-US" w:bidi="ar-SA"/>
      </w:rPr>
    </w:lvl>
    <w:lvl w:ilvl="5" w:tplc="D0D03C54">
      <w:numFmt w:val="bullet"/>
      <w:lvlText w:val="•"/>
      <w:lvlJc w:val="left"/>
      <w:pPr>
        <w:ind w:left="4893" w:hanging="210"/>
      </w:pPr>
      <w:rPr>
        <w:rFonts w:hint="default"/>
        <w:lang w:val="en-US" w:eastAsia="en-US" w:bidi="ar-SA"/>
      </w:rPr>
    </w:lvl>
    <w:lvl w:ilvl="6" w:tplc="CE0EA77A">
      <w:numFmt w:val="bullet"/>
      <w:lvlText w:val="•"/>
      <w:lvlJc w:val="left"/>
      <w:pPr>
        <w:ind w:left="5727" w:hanging="210"/>
      </w:pPr>
      <w:rPr>
        <w:rFonts w:hint="default"/>
        <w:lang w:val="en-US" w:eastAsia="en-US" w:bidi="ar-SA"/>
      </w:rPr>
    </w:lvl>
    <w:lvl w:ilvl="7" w:tplc="A600BE84">
      <w:numFmt w:val="bullet"/>
      <w:lvlText w:val="•"/>
      <w:lvlJc w:val="left"/>
      <w:pPr>
        <w:ind w:left="6562" w:hanging="210"/>
      </w:pPr>
      <w:rPr>
        <w:rFonts w:hint="default"/>
        <w:lang w:val="en-US" w:eastAsia="en-US" w:bidi="ar-SA"/>
      </w:rPr>
    </w:lvl>
    <w:lvl w:ilvl="8" w:tplc="56B6E91E">
      <w:numFmt w:val="bullet"/>
      <w:lvlText w:val="•"/>
      <w:lvlJc w:val="left"/>
      <w:pPr>
        <w:ind w:left="7396" w:hanging="210"/>
      </w:pPr>
      <w:rPr>
        <w:rFonts w:hint="default"/>
        <w:lang w:val="en-US" w:eastAsia="en-US" w:bidi="ar-SA"/>
      </w:rPr>
    </w:lvl>
  </w:abstractNum>
  <w:abstractNum w:abstractNumId="2">
    <w:nsid w:val="56617E4D"/>
    <w:multiLevelType w:val="hybridMultilevel"/>
    <w:tmpl w:val="CCF673B2"/>
    <w:lvl w:ilvl="0" w:tplc="C352A4FC">
      <w:start w:val="1"/>
      <w:numFmt w:val="decimal"/>
      <w:lvlText w:val="%1."/>
      <w:lvlJc w:val="left"/>
      <w:pPr>
        <w:ind w:left="848" w:hanging="360"/>
      </w:pPr>
      <w:rPr>
        <w:rFonts w:hint="default"/>
      </w:rPr>
    </w:lvl>
    <w:lvl w:ilvl="1" w:tplc="04090019" w:tentative="1">
      <w:start w:val="1"/>
      <w:numFmt w:val="lowerLetter"/>
      <w:lvlText w:val="%2."/>
      <w:lvlJc w:val="left"/>
      <w:pPr>
        <w:ind w:left="1568" w:hanging="360"/>
      </w:pPr>
    </w:lvl>
    <w:lvl w:ilvl="2" w:tplc="0409001B" w:tentative="1">
      <w:start w:val="1"/>
      <w:numFmt w:val="lowerRoman"/>
      <w:lvlText w:val="%3."/>
      <w:lvlJc w:val="right"/>
      <w:pPr>
        <w:ind w:left="2288" w:hanging="180"/>
      </w:pPr>
    </w:lvl>
    <w:lvl w:ilvl="3" w:tplc="0409000F" w:tentative="1">
      <w:start w:val="1"/>
      <w:numFmt w:val="decimal"/>
      <w:lvlText w:val="%4."/>
      <w:lvlJc w:val="left"/>
      <w:pPr>
        <w:ind w:left="3008" w:hanging="360"/>
      </w:pPr>
    </w:lvl>
    <w:lvl w:ilvl="4" w:tplc="04090019" w:tentative="1">
      <w:start w:val="1"/>
      <w:numFmt w:val="lowerLetter"/>
      <w:lvlText w:val="%5."/>
      <w:lvlJc w:val="left"/>
      <w:pPr>
        <w:ind w:left="3728" w:hanging="360"/>
      </w:pPr>
    </w:lvl>
    <w:lvl w:ilvl="5" w:tplc="0409001B" w:tentative="1">
      <w:start w:val="1"/>
      <w:numFmt w:val="lowerRoman"/>
      <w:lvlText w:val="%6."/>
      <w:lvlJc w:val="right"/>
      <w:pPr>
        <w:ind w:left="4448" w:hanging="180"/>
      </w:pPr>
    </w:lvl>
    <w:lvl w:ilvl="6" w:tplc="0409000F" w:tentative="1">
      <w:start w:val="1"/>
      <w:numFmt w:val="decimal"/>
      <w:lvlText w:val="%7."/>
      <w:lvlJc w:val="left"/>
      <w:pPr>
        <w:ind w:left="5168" w:hanging="360"/>
      </w:pPr>
    </w:lvl>
    <w:lvl w:ilvl="7" w:tplc="04090019" w:tentative="1">
      <w:start w:val="1"/>
      <w:numFmt w:val="lowerLetter"/>
      <w:lvlText w:val="%8."/>
      <w:lvlJc w:val="left"/>
      <w:pPr>
        <w:ind w:left="5888" w:hanging="360"/>
      </w:pPr>
    </w:lvl>
    <w:lvl w:ilvl="8" w:tplc="0409001B" w:tentative="1">
      <w:start w:val="1"/>
      <w:numFmt w:val="lowerRoman"/>
      <w:lvlText w:val="%9."/>
      <w:lvlJc w:val="right"/>
      <w:pPr>
        <w:ind w:left="6608" w:hanging="180"/>
      </w:pPr>
    </w:lvl>
  </w:abstractNum>
  <w:abstractNum w:abstractNumId="3">
    <w:nsid w:val="712C70C7"/>
    <w:multiLevelType w:val="hybridMultilevel"/>
    <w:tmpl w:val="A23E9912"/>
    <w:lvl w:ilvl="0" w:tplc="D520C3B6">
      <w:start w:val="1"/>
      <w:numFmt w:val="lowerLetter"/>
      <w:lvlText w:val="%1)"/>
      <w:lvlJc w:val="left"/>
      <w:pPr>
        <w:ind w:left="128" w:hanging="1165"/>
        <w:jc w:val="left"/>
      </w:pPr>
      <w:rPr>
        <w:rFonts w:ascii="Microsoft Sans Serif" w:eastAsia="Microsoft Sans Serif" w:hAnsi="Microsoft Sans Serif" w:cs="Microsoft Sans Serif" w:hint="default"/>
        <w:b w:val="0"/>
        <w:bCs w:val="0"/>
        <w:i w:val="0"/>
        <w:iCs w:val="0"/>
        <w:spacing w:val="-1"/>
        <w:w w:val="100"/>
        <w:sz w:val="24"/>
        <w:szCs w:val="24"/>
        <w:lang w:val="en-US" w:eastAsia="en-US" w:bidi="ar-SA"/>
      </w:rPr>
    </w:lvl>
    <w:lvl w:ilvl="1" w:tplc="953C97C8">
      <w:start w:val="1"/>
      <w:numFmt w:val="lowerRoman"/>
      <w:lvlText w:val="%2)"/>
      <w:lvlJc w:val="left"/>
      <w:pPr>
        <w:ind w:left="128" w:hanging="1049"/>
        <w:jc w:val="left"/>
      </w:pPr>
      <w:rPr>
        <w:rFonts w:ascii="Microsoft Sans Serif" w:eastAsia="Microsoft Sans Serif" w:hAnsi="Microsoft Sans Serif" w:cs="Microsoft Sans Serif" w:hint="default"/>
        <w:b w:val="0"/>
        <w:bCs w:val="0"/>
        <w:i w:val="0"/>
        <w:iCs w:val="0"/>
        <w:spacing w:val="-1"/>
        <w:w w:val="97"/>
        <w:sz w:val="24"/>
        <w:szCs w:val="24"/>
        <w:lang w:val="en-US" w:eastAsia="en-US" w:bidi="ar-SA"/>
      </w:rPr>
    </w:lvl>
    <w:lvl w:ilvl="2" w:tplc="6F3CDA10">
      <w:numFmt w:val="bullet"/>
      <w:lvlText w:val="•"/>
      <w:lvlJc w:val="left"/>
      <w:pPr>
        <w:ind w:left="1909" w:hanging="1049"/>
      </w:pPr>
      <w:rPr>
        <w:rFonts w:hint="default"/>
        <w:lang w:val="en-US" w:eastAsia="en-US" w:bidi="ar-SA"/>
      </w:rPr>
    </w:lvl>
    <w:lvl w:ilvl="3" w:tplc="3A60E0E2">
      <w:numFmt w:val="bullet"/>
      <w:lvlText w:val="•"/>
      <w:lvlJc w:val="left"/>
      <w:pPr>
        <w:ind w:left="2803" w:hanging="1049"/>
      </w:pPr>
      <w:rPr>
        <w:rFonts w:hint="default"/>
        <w:lang w:val="en-US" w:eastAsia="en-US" w:bidi="ar-SA"/>
      </w:rPr>
    </w:lvl>
    <w:lvl w:ilvl="4" w:tplc="FCEA5334">
      <w:numFmt w:val="bullet"/>
      <w:lvlText w:val="•"/>
      <w:lvlJc w:val="left"/>
      <w:pPr>
        <w:ind w:left="3698" w:hanging="1049"/>
      </w:pPr>
      <w:rPr>
        <w:rFonts w:hint="default"/>
        <w:lang w:val="en-US" w:eastAsia="en-US" w:bidi="ar-SA"/>
      </w:rPr>
    </w:lvl>
    <w:lvl w:ilvl="5" w:tplc="5AFE48AA">
      <w:numFmt w:val="bullet"/>
      <w:lvlText w:val="•"/>
      <w:lvlJc w:val="left"/>
      <w:pPr>
        <w:ind w:left="4593" w:hanging="1049"/>
      </w:pPr>
      <w:rPr>
        <w:rFonts w:hint="default"/>
        <w:lang w:val="en-US" w:eastAsia="en-US" w:bidi="ar-SA"/>
      </w:rPr>
    </w:lvl>
    <w:lvl w:ilvl="6" w:tplc="2548B98A">
      <w:numFmt w:val="bullet"/>
      <w:lvlText w:val="•"/>
      <w:lvlJc w:val="left"/>
      <w:pPr>
        <w:ind w:left="5487" w:hanging="1049"/>
      </w:pPr>
      <w:rPr>
        <w:rFonts w:hint="default"/>
        <w:lang w:val="en-US" w:eastAsia="en-US" w:bidi="ar-SA"/>
      </w:rPr>
    </w:lvl>
    <w:lvl w:ilvl="7" w:tplc="95C2A540">
      <w:numFmt w:val="bullet"/>
      <w:lvlText w:val="•"/>
      <w:lvlJc w:val="left"/>
      <w:pPr>
        <w:ind w:left="6382" w:hanging="1049"/>
      </w:pPr>
      <w:rPr>
        <w:rFonts w:hint="default"/>
        <w:lang w:val="en-US" w:eastAsia="en-US" w:bidi="ar-SA"/>
      </w:rPr>
    </w:lvl>
    <w:lvl w:ilvl="8" w:tplc="3B7C4EEA">
      <w:numFmt w:val="bullet"/>
      <w:lvlText w:val="•"/>
      <w:lvlJc w:val="left"/>
      <w:pPr>
        <w:ind w:left="7276" w:hanging="1049"/>
      </w:pPr>
      <w:rPr>
        <w:rFonts w:hint="default"/>
        <w:lang w:val="en-US" w:eastAsia="en-US" w:bidi="ar-SA"/>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AB777B"/>
    <w:rsid w:val="0016286F"/>
    <w:rsid w:val="00724732"/>
    <w:rsid w:val="00AB777B"/>
    <w:rsid w:val="00BE5B4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22F26C-5603-4826-BE65-115CC3A55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Microsoft Sans Serif" w:eastAsia="Microsoft Sans Serif" w:hAnsi="Microsoft Sans Serif" w:cs="Microsoft Sans Serif"/>
    </w:rPr>
  </w:style>
  <w:style w:type="paragraph" w:styleId="Heading1">
    <w:name w:val="heading 1"/>
    <w:basedOn w:val="Normal"/>
    <w:uiPriority w:val="1"/>
    <w:qFormat/>
    <w:pPr>
      <w:ind w:left="862" w:hanging="794"/>
      <w:outlineLvl w:val="0"/>
    </w:pPr>
    <w:rPr>
      <w:rFonts w:ascii="Arial" w:eastAsia="Arial" w:hAnsi="Arial" w:cs="Arial"/>
      <w:b/>
      <w:bCs/>
      <w:sz w:val="24"/>
      <w:szCs w:val="24"/>
      <w:u w:val="single" w:color="000000"/>
    </w:rPr>
  </w:style>
  <w:style w:type="paragraph" w:styleId="Heading2">
    <w:name w:val="heading 2"/>
    <w:basedOn w:val="Normal"/>
    <w:uiPriority w:val="1"/>
    <w:qFormat/>
    <w:pPr>
      <w:ind w:left="128"/>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ind w:left="713" w:hanging="21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2241</Words>
  <Characters>12778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3</cp:revision>
  <dcterms:created xsi:type="dcterms:W3CDTF">2025-07-28T05:22:00Z</dcterms:created>
  <dcterms:modified xsi:type="dcterms:W3CDTF">2025-07-28T05:43:00Z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2025-07-24T00:00:00Z</vt:filetime>
  </property>
  <property fmtid="{D5CDD505-2E9C-101B-9397-08002B2CF9AE}" pid="3" name="Creator">
    <vt:lpwstr>wkhtmltopdf 0.12.4</vt:lpwstr>
  </property>
  <property fmtid="{D5CDD505-2E9C-101B-9397-08002B2CF9AE}" pid="4" name="Producer">
    <vt:lpwstr>Qt 4.8.7</vt:lpwstr>
  </property>
  <property fmtid="{D5CDD505-2E9C-101B-9397-08002B2CF9AE}" pid="5" name="LastSaved">
    <vt:filetime>2025-07-24T00:00:00Z</vt:filetime>
  </property>
</Properties>
</file>